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72" w:type="dxa"/>
        <w:tblBorders>
          <w:top w:val="single" w:sz="8" w:space="0" w:color="548DD4" w:themeColor="text2" w:themeTint="99"/>
          <w:left w:val="none" w:sz="0" w:space="0" w:color="auto"/>
          <w:bottom w:val="single" w:sz="18" w:space="0" w:color="548DD4" w:themeColor="text2" w:themeTint="99"/>
          <w:right w:val="none" w:sz="0" w:space="0" w:color="auto"/>
          <w:insideV w:val="none" w:sz="0" w:space="0" w:color="auto"/>
        </w:tblBorders>
        <w:tblLayout w:type="fixed"/>
        <w:tblLook w:val="04A0" w:firstRow="1" w:lastRow="0" w:firstColumn="1" w:lastColumn="0" w:noHBand="0" w:noVBand="1"/>
      </w:tblPr>
      <w:tblGrid>
        <w:gridCol w:w="1276"/>
        <w:gridCol w:w="6662"/>
        <w:gridCol w:w="1134"/>
      </w:tblGrid>
      <w:tr w:rsidR="00016846" w14:paraId="6FC098CB" w14:textId="77777777" w:rsidTr="00BD4FA3">
        <w:tc>
          <w:tcPr>
            <w:tcW w:w="1276" w:type="dxa"/>
          </w:tcPr>
          <w:p w14:paraId="72423B73" w14:textId="77777777" w:rsidR="00016846" w:rsidRDefault="00BD4FA3" w:rsidP="00BD4FA3">
            <w:pPr>
              <w:pStyle w:val="Title"/>
              <w:tabs>
                <w:tab w:val="left" w:pos="-5400"/>
                <w:tab w:val="left" w:pos="-3330"/>
              </w:tabs>
              <w:ind w:left="-113"/>
              <w:jc w:val="left"/>
              <w:rPr>
                <w:rFonts w:ascii="Times New Roman" w:hAnsi="Times New Roman"/>
                <w:sz w:val="24"/>
                <w:lang w:eastAsia="zh-CN"/>
              </w:rPr>
            </w:pPr>
            <w:bookmarkStart w:id="0" w:name="_Hlk81915424"/>
            <w:bookmarkEnd w:id="0"/>
            <w:r w:rsidRPr="005D4F15">
              <w:rPr>
                <w:rFonts w:cstheme="minorHAnsi"/>
                <w:noProof/>
              </w:rPr>
              <w:drawing>
                <wp:inline distT="0" distB="0" distL="0" distR="0" wp14:anchorId="35B6966F" wp14:editId="38B5F8F7">
                  <wp:extent cx="838159" cy="821754"/>
                  <wp:effectExtent l="0" t="0" r="635" b="0"/>
                  <wp:docPr id="4" name="Picture 4" descr="D:\LOGO STKIP PERSA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OGO STKIP PERSADA.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8723" cy="832112"/>
                          </a:xfrm>
                          <a:prstGeom prst="rect">
                            <a:avLst/>
                          </a:prstGeom>
                          <a:noFill/>
                          <a:ln>
                            <a:noFill/>
                          </a:ln>
                        </pic:spPr>
                      </pic:pic>
                    </a:graphicData>
                  </a:graphic>
                </wp:inline>
              </w:drawing>
            </w:r>
          </w:p>
        </w:tc>
        <w:tc>
          <w:tcPr>
            <w:tcW w:w="6662" w:type="dxa"/>
          </w:tcPr>
          <w:p w14:paraId="71EF94F3" w14:textId="77777777" w:rsidR="00BD4FA3" w:rsidRPr="00BD4FA3" w:rsidRDefault="00BD4FA3" w:rsidP="001E522D">
            <w:pPr>
              <w:pStyle w:val="Title"/>
              <w:tabs>
                <w:tab w:val="left" w:pos="-5400"/>
                <w:tab w:val="left" w:pos="-3330"/>
              </w:tabs>
              <w:ind w:left="-108" w:right="-108"/>
              <w:rPr>
                <w:rFonts w:ascii="Tahoma" w:hAnsi="Tahoma" w:cs="Tahoma"/>
                <w:b w:val="0"/>
                <w:sz w:val="8"/>
                <w:szCs w:val="8"/>
              </w:rPr>
            </w:pPr>
          </w:p>
          <w:p w14:paraId="0F3216F5" w14:textId="77777777" w:rsidR="001E522D" w:rsidRDefault="00283B0F" w:rsidP="001E522D">
            <w:pPr>
              <w:pStyle w:val="Title"/>
              <w:tabs>
                <w:tab w:val="left" w:pos="-5400"/>
                <w:tab w:val="left" w:pos="-3330"/>
              </w:tabs>
              <w:ind w:left="-108" w:right="-108"/>
              <w:rPr>
                <w:rFonts w:ascii="Verdana" w:hAnsi="Verdana"/>
                <w:sz w:val="25"/>
                <w:szCs w:val="25"/>
              </w:rPr>
            </w:pPr>
            <w:r w:rsidRPr="006B5F24">
              <w:rPr>
                <w:rFonts w:ascii="Tahoma" w:hAnsi="Tahoma" w:cs="Tahoma"/>
                <w:b w:val="0"/>
                <w:sz w:val="16"/>
                <w:szCs w:val="16"/>
              </w:rPr>
              <w:t xml:space="preserve">Akreditasi KEMENRISTEKDIKTI, Nomor: </w:t>
            </w:r>
            <w:r w:rsidR="000B663C">
              <w:rPr>
                <w:rFonts w:ascii="Tahoma" w:hAnsi="Tahoma" w:cs="Tahoma"/>
                <w:b w:val="0"/>
                <w:sz w:val="16"/>
                <w:szCs w:val="16"/>
              </w:rPr>
              <w:t>148</w:t>
            </w:r>
            <w:r w:rsidR="000B663C" w:rsidRPr="006B5F24">
              <w:rPr>
                <w:rFonts w:ascii="Tahoma" w:hAnsi="Tahoma" w:cs="Tahoma"/>
                <w:b w:val="0"/>
                <w:sz w:val="16"/>
                <w:szCs w:val="16"/>
              </w:rPr>
              <w:t>/</w:t>
            </w:r>
            <w:r w:rsidR="000B663C">
              <w:rPr>
                <w:rFonts w:ascii="Tahoma" w:hAnsi="Tahoma" w:cs="Tahoma"/>
                <w:b w:val="0"/>
                <w:sz w:val="16"/>
                <w:szCs w:val="16"/>
              </w:rPr>
              <w:t>M</w:t>
            </w:r>
            <w:r w:rsidR="000B663C" w:rsidRPr="006B5F24">
              <w:rPr>
                <w:rFonts w:ascii="Tahoma" w:hAnsi="Tahoma" w:cs="Tahoma"/>
                <w:b w:val="0"/>
                <w:sz w:val="16"/>
                <w:szCs w:val="16"/>
              </w:rPr>
              <w:t>/KPT/20</w:t>
            </w:r>
            <w:r w:rsidR="000B663C">
              <w:rPr>
                <w:rFonts w:ascii="Tahoma" w:hAnsi="Tahoma" w:cs="Tahoma"/>
                <w:b w:val="0"/>
                <w:sz w:val="16"/>
                <w:szCs w:val="16"/>
              </w:rPr>
              <w:t>20</w:t>
            </w:r>
          </w:p>
          <w:p w14:paraId="0FA75F0B" w14:textId="77777777" w:rsidR="00283B0F" w:rsidRPr="00BD4FA3" w:rsidRDefault="00283B0F" w:rsidP="001E522D">
            <w:pPr>
              <w:pStyle w:val="Title"/>
              <w:tabs>
                <w:tab w:val="left" w:pos="-5400"/>
                <w:tab w:val="left" w:pos="-3330"/>
              </w:tabs>
              <w:ind w:left="-108" w:right="-108"/>
              <w:rPr>
                <w:rFonts w:ascii="Times New Roman" w:hAnsi="Times New Roman"/>
                <w:sz w:val="8"/>
                <w:szCs w:val="8"/>
              </w:rPr>
            </w:pPr>
          </w:p>
          <w:p w14:paraId="22F5D8A7" w14:textId="77777777" w:rsidR="00016846" w:rsidRPr="001E522D" w:rsidRDefault="00016846" w:rsidP="001E522D">
            <w:pPr>
              <w:pStyle w:val="Title"/>
              <w:tabs>
                <w:tab w:val="left" w:pos="-5400"/>
                <w:tab w:val="left" w:pos="-3330"/>
              </w:tabs>
              <w:ind w:left="-108" w:right="-108"/>
              <w:rPr>
                <w:rFonts w:ascii="Verdana" w:hAnsi="Verdana"/>
                <w:sz w:val="25"/>
                <w:szCs w:val="25"/>
              </w:rPr>
            </w:pPr>
            <w:r w:rsidRPr="001E522D">
              <w:rPr>
                <w:rFonts w:ascii="Verdana" w:hAnsi="Verdana"/>
                <w:sz w:val="25"/>
                <w:szCs w:val="25"/>
              </w:rPr>
              <w:t>VOX EDUKASI: Jurnal Ilmiah Ilmu Pendidikan</w:t>
            </w:r>
          </w:p>
          <w:p w14:paraId="4C854639" w14:textId="77777777" w:rsidR="00016846" w:rsidRPr="00F6285A" w:rsidRDefault="00016846" w:rsidP="00BD4FA3">
            <w:pPr>
              <w:pStyle w:val="Title"/>
              <w:tabs>
                <w:tab w:val="left" w:pos="-5400"/>
                <w:tab w:val="left" w:pos="-3330"/>
              </w:tabs>
              <w:ind w:left="-114" w:right="-101"/>
              <w:rPr>
                <w:rFonts w:ascii="Times New Roman" w:hAnsi="Times New Roman"/>
                <w:b w:val="0"/>
                <w:sz w:val="16"/>
                <w:szCs w:val="16"/>
                <w:lang w:val="id-ID"/>
              </w:rPr>
            </w:pPr>
            <w:r w:rsidRPr="005E0568">
              <w:rPr>
                <w:rFonts w:ascii="Times New Roman" w:hAnsi="Times New Roman"/>
                <w:b w:val="0"/>
                <w:sz w:val="16"/>
                <w:szCs w:val="16"/>
              </w:rPr>
              <w:t xml:space="preserve">Volume </w:t>
            </w:r>
            <w:r w:rsidR="000B663C">
              <w:rPr>
                <w:rFonts w:ascii="Times New Roman" w:hAnsi="Times New Roman"/>
                <w:b w:val="0"/>
                <w:sz w:val="16"/>
                <w:szCs w:val="16"/>
              </w:rPr>
              <w:t>12</w:t>
            </w:r>
            <w:r w:rsidR="000B663C" w:rsidRPr="005E0568">
              <w:rPr>
                <w:rFonts w:ascii="Times New Roman" w:hAnsi="Times New Roman"/>
                <w:b w:val="0"/>
                <w:sz w:val="16"/>
                <w:szCs w:val="16"/>
              </w:rPr>
              <w:t xml:space="preserve"> Nomor </w:t>
            </w:r>
            <w:r w:rsidR="000B663C">
              <w:rPr>
                <w:rFonts w:ascii="Times New Roman" w:hAnsi="Times New Roman"/>
                <w:b w:val="0"/>
                <w:sz w:val="16"/>
                <w:szCs w:val="16"/>
              </w:rPr>
              <w:t>2</w:t>
            </w:r>
            <w:r w:rsidR="000B663C" w:rsidRPr="005E0568">
              <w:rPr>
                <w:rFonts w:ascii="Times New Roman" w:hAnsi="Times New Roman"/>
                <w:b w:val="0"/>
                <w:sz w:val="16"/>
                <w:szCs w:val="16"/>
              </w:rPr>
              <w:t xml:space="preserve">, </w:t>
            </w:r>
            <w:r w:rsidR="000B663C">
              <w:rPr>
                <w:rFonts w:ascii="Times New Roman" w:hAnsi="Times New Roman"/>
                <w:b w:val="0"/>
                <w:sz w:val="16"/>
                <w:szCs w:val="16"/>
              </w:rPr>
              <w:t>Nopember</w:t>
            </w:r>
            <w:r w:rsidR="000B663C" w:rsidRPr="005E0568">
              <w:rPr>
                <w:rFonts w:ascii="Times New Roman" w:hAnsi="Times New Roman"/>
                <w:b w:val="0"/>
                <w:sz w:val="16"/>
                <w:szCs w:val="16"/>
              </w:rPr>
              <w:t xml:space="preserve"> 20</w:t>
            </w:r>
            <w:r w:rsidR="000B663C">
              <w:rPr>
                <w:rFonts w:ascii="Times New Roman" w:hAnsi="Times New Roman"/>
                <w:b w:val="0"/>
                <w:sz w:val="16"/>
                <w:szCs w:val="16"/>
              </w:rPr>
              <w:t>21</w:t>
            </w:r>
            <w:r w:rsidR="000B663C" w:rsidRPr="005E0568">
              <w:rPr>
                <w:rFonts w:ascii="Times New Roman" w:hAnsi="Times New Roman"/>
                <w:b w:val="0"/>
                <w:sz w:val="16"/>
                <w:szCs w:val="16"/>
                <w:lang w:val="id-ID"/>
              </w:rPr>
              <w:t>,</w:t>
            </w:r>
            <w:r w:rsidR="000B663C">
              <w:rPr>
                <w:rFonts w:ascii="Times New Roman" w:hAnsi="Times New Roman"/>
                <w:b w:val="0"/>
                <w:sz w:val="16"/>
                <w:szCs w:val="16"/>
              </w:rPr>
              <w:t xml:space="preserve"> </w:t>
            </w:r>
            <w:r w:rsidR="000B663C" w:rsidRPr="00975D91">
              <w:rPr>
                <w:rFonts w:ascii="Times New Roman" w:hAnsi="Times New Roman"/>
                <w:b w:val="0"/>
                <w:sz w:val="16"/>
                <w:szCs w:val="16"/>
              </w:rPr>
              <w:t xml:space="preserve">Halaman </w:t>
            </w:r>
            <w:r w:rsidR="000B663C">
              <w:rPr>
                <w:rFonts w:ascii="Times New Roman" w:hAnsi="Times New Roman"/>
                <w:b w:val="0"/>
                <w:sz w:val="16"/>
                <w:szCs w:val="16"/>
              </w:rPr>
              <w:t>xx</w:t>
            </w:r>
            <w:r w:rsidR="000B663C" w:rsidRPr="00975D91">
              <w:rPr>
                <w:rFonts w:ascii="Times New Roman" w:hAnsi="Times New Roman"/>
                <w:b w:val="0"/>
                <w:sz w:val="16"/>
                <w:szCs w:val="16"/>
              </w:rPr>
              <w:t xml:space="preserve"> – </w:t>
            </w:r>
            <w:r w:rsidR="000B663C">
              <w:rPr>
                <w:rFonts w:ascii="Times New Roman" w:hAnsi="Times New Roman"/>
                <w:b w:val="0"/>
                <w:sz w:val="16"/>
                <w:szCs w:val="16"/>
              </w:rPr>
              <w:t>xx</w:t>
            </w:r>
          </w:p>
          <w:p w14:paraId="2FE3E475" w14:textId="77777777" w:rsidR="00290C47" w:rsidRPr="001E522D" w:rsidRDefault="00290C47" w:rsidP="00BD4FA3">
            <w:pPr>
              <w:pStyle w:val="Title"/>
              <w:tabs>
                <w:tab w:val="left" w:pos="-5400"/>
                <w:tab w:val="left" w:pos="-3330"/>
              </w:tabs>
              <w:ind w:left="-114" w:right="-101"/>
              <w:rPr>
                <w:rFonts w:ascii="Times New Roman" w:hAnsi="Times New Roman"/>
                <w:sz w:val="16"/>
                <w:szCs w:val="16"/>
                <w:lang w:val="id-ID"/>
              </w:rPr>
            </w:pPr>
          </w:p>
          <w:p w14:paraId="54C0179F" w14:textId="77777777" w:rsidR="00016846" w:rsidRPr="00290C47" w:rsidRDefault="0092067D" w:rsidP="00BD4FA3">
            <w:pPr>
              <w:pStyle w:val="Title"/>
              <w:tabs>
                <w:tab w:val="left" w:pos="-5400"/>
                <w:tab w:val="left" w:pos="-3330"/>
              </w:tabs>
              <w:ind w:left="-114" w:right="-101"/>
              <w:rPr>
                <w:rFonts w:ascii="Verdana" w:hAnsi="Verdana"/>
                <w:sz w:val="16"/>
                <w:szCs w:val="16"/>
                <w:lang w:val="id-ID"/>
              </w:rPr>
            </w:pPr>
            <w:hyperlink r:id="rId10" w:history="1">
              <w:r w:rsidR="00BD4FA3" w:rsidRPr="00BD4FA3">
                <w:rPr>
                  <w:rStyle w:val="Hyperlink"/>
                  <w:rFonts w:ascii="Verdana" w:hAnsi="Verdana"/>
                  <w:color w:val="00B0F0"/>
                  <w:sz w:val="16"/>
                  <w:szCs w:val="16"/>
                </w:rPr>
                <w:t>http://jurnal.stkippersada.ac.id/jurnal/index.php/VOX</w:t>
              </w:r>
            </w:hyperlink>
          </w:p>
        </w:tc>
        <w:tc>
          <w:tcPr>
            <w:tcW w:w="1134" w:type="dxa"/>
          </w:tcPr>
          <w:p w14:paraId="685714A9" w14:textId="77777777" w:rsidR="00016846" w:rsidRDefault="008B2B89" w:rsidP="00016846">
            <w:pPr>
              <w:pStyle w:val="Title"/>
              <w:tabs>
                <w:tab w:val="left" w:pos="-5400"/>
                <w:tab w:val="left" w:pos="-3330"/>
              </w:tabs>
              <w:ind w:left="-108" w:right="-156"/>
              <w:jc w:val="right"/>
              <w:rPr>
                <w:rFonts w:ascii="Times New Roman" w:hAnsi="Times New Roman"/>
                <w:sz w:val="24"/>
                <w:lang w:eastAsia="zh-CN"/>
              </w:rPr>
            </w:pPr>
            <w:r w:rsidRPr="00C04F2F">
              <w:rPr>
                <w:noProof/>
              </w:rPr>
              <w:drawing>
                <wp:inline distT="0" distB="0" distL="0" distR="0" wp14:anchorId="381CF100" wp14:editId="49565B99">
                  <wp:extent cx="651583" cy="799465"/>
                  <wp:effectExtent l="0" t="0" r="0" b="635"/>
                  <wp:docPr id="1" name="Picture 1" descr="D:\Vol 11 no 1 Vox Edisi April 2020\cover_VOX_EDUKASI_1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Vol 11 no 1 Vox Edisi April 2020\cover_VOX_EDUKASI_11_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5662" cy="878087"/>
                          </a:xfrm>
                          <a:prstGeom prst="rect">
                            <a:avLst/>
                          </a:prstGeom>
                          <a:noFill/>
                          <a:ln>
                            <a:noFill/>
                          </a:ln>
                        </pic:spPr>
                      </pic:pic>
                    </a:graphicData>
                  </a:graphic>
                </wp:inline>
              </w:drawing>
            </w:r>
          </w:p>
        </w:tc>
      </w:tr>
    </w:tbl>
    <w:p w14:paraId="4AB2982F" w14:textId="77777777" w:rsidR="00016846" w:rsidRDefault="00016846">
      <w:pPr>
        <w:pStyle w:val="Title"/>
        <w:tabs>
          <w:tab w:val="left" w:pos="-5400"/>
          <w:tab w:val="left" w:pos="-3330"/>
        </w:tabs>
        <w:rPr>
          <w:rFonts w:ascii="Times New Roman" w:hAnsi="Times New Roman"/>
          <w:sz w:val="24"/>
          <w:lang w:eastAsia="zh-CN"/>
        </w:rPr>
      </w:pPr>
    </w:p>
    <w:p w14:paraId="4A0D8891" w14:textId="77777777" w:rsidR="00077507" w:rsidRPr="00077507" w:rsidRDefault="00077507" w:rsidP="00077507">
      <w:pPr>
        <w:ind w:right="49"/>
        <w:jc w:val="center"/>
        <w:rPr>
          <w:rFonts w:ascii="Times New Roman" w:hAnsi="Times New Roman"/>
          <w:b/>
          <w:szCs w:val="24"/>
          <w:lang w:val="id-ID"/>
        </w:rPr>
      </w:pPr>
      <w:bookmarkStart w:id="1" w:name="_Hlk24723185"/>
      <w:r w:rsidRPr="00077507">
        <w:rPr>
          <w:rFonts w:ascii="Times New Roman" w:hAnsi="Times New Roman"/>
          <w:b/>
          <w:szCs w:val="24"/>
        </w:rPr>
        <w:t xml:space="preserve">KESIAPAN SEKOLAH MENENGAH ATAS DALAM </w:t>
      </w:r>
    </w:p>
    <w:p w14:paraId="043CF3AD" w14:textId="77777777" w:rsidR="00077507" w:rsidRPr="00077507" w:rsidRDefault="00077507" w:rsidP="00077507">
      <w:pPr>
        <w:ind w:right="49"/>
        <w:jc w:val="center"/>
        <w:rPr>
          <w:rFonts w:ascii="Times New Roman" w:hAnsi="Times New Roman"/>
          <w:b/>
          <w:szCs w:val="24"/>
          <w:lang w:val="id-ID"/>
        </w:rPr>
      </w:pPr>
      <w:r w:rsidRPr="00077507">
        <w:rPr>
          <w:rFonts w:ascii="Times New Roman" w:hAnsi="Times New Roman"/>
          <w:b/>
          <w:szCs w:val="24"/>
        </w:rPr>
        <w:t>MENGIMPLEMENTASIKAN MATA PELAJARAN</w:t>
      </w:r>
    </w:p>
    <w:p w14:paraId="315CF4E3" w14:textId="77777777" w:rsidR="00077507" w:rsidRPr="00077507" w:rsidRDefault="00077507" w:rsidP="00077507">
      <w:pPr>
        <w:ind w:right="49"/>
        <w:jc w:val="center"/>
        <w:rPr>
          <w:rFonts w:ascii="Times New Roman" w:hAnsi="Times New Roman"/>
          <w:b/>
          <w:szCs w:val="24"/>
          <w:lang w:val="id-ID"/>
        </w:rPr>
      </w:pPr>
      <w:r w:rsidRPr="00077507">
        <w:rPr>
          <w:rFonts w:ascii="Times New Roman" w:hAnsi="Times New Roman"/>
          <w:b/>
          <w:szCs w:val="24"/>
        </w:rPr>
        <w:t>INFORMATIKA PADA KURIKULUM 2013</w:t>
      </w:r>
    </w:p>
    <w:p w14:paraId="562B756A" w14:textId="77777777" w:rsidR="00077507" w:rsidRPr="00077507" w:rsidRDefault="00077507" w:rsidP="00077507">
      <w:pPr>
        <w:ind w:right="49"/>
        <w:jc w:val="center"/>
        <w:rPr>
          <w:rFonts w:ascii="Times New Roman" w:hAnsi="Times New Roman"/>
          <w:b/>
          <w:szCs w:val="24"/>
          <w:lang w:val="id-ID"/>
        </w:rPr>
      </w:pPr>
      <w:r w:rsidRPr="00077507">
        <w:rPr>
          <w:rFonts w:ascii="Times New Roman" w:hAnsi="Times New Roman"/>
          <w:b/>
          <w:szCs w:val="24"/>
        </w:rPr>
        <w:t>DI KECAMATAN PONTIANAK KOTA</w:t>
      </w:r>
    </w:p>
    <w:p w14:paraId="31F7788F" w14:textId="77777777" w:rsidR="00F6285A" w:rsidRDefault="00F6285A" w:rsidP="00F6285A">
      <w:pPr>
        <w:jc w:val="center"/>
        <w:rPr>
          <w:b/>
          <w:sz w:val="28"/>
        </w:rPr>
      </w:pPr>
    </w:p>
    <w:p w14:paraId="7DD8D765" w14:textId="1ACB5655" w:rsidR="00F6285A" w:rsidRPr="00F6285A" w:rsidRDefault="00077507" w:rsidP="00F6285A">
      <w:pPr>
        <w:jc w:val="center"/>
        <w:rPr>
          <w:rFonts w:ascii="Times New Roman" w:hAnsi="Times New Roman"/>
          <w:b/>
          <w:bCs/>
          <w:sz w:val="20"/>
        </w:rPr>
      </w:pPr>
      <w:r>
        <w:rPr>
          <w:rFonts w:ascii="Times New Roman" w:hAnsi="Times New Roman"/>
          <w:b/>
          <w:bCs/>
          <w:sz w:val="20"/>
        </w:rPr>
        <w:t>Chandra Lesmana</w:t>
      </w:r>
      <w:r w:rsidR="00F6285A" w:rsidRPr="009A2FBD">
        <w:rPr>
          <w:rFonts w:ascii="Times New Roman" w:hAnsi="Times New Roman"/>
          <w:b/>
          <w:bCs/>
          <w:sz w:val="20"/>
          <w:vertAlign w:val="superscript"/>
        </w:rPr>
        <w:t>1</w:t>
      </w:r>
      <w:r w:rsidR="00F6285A" w:rsidRPr="00F6285A">
        <w:rPr>
          <w:rFonts w:ascii="Times New Roman" w:hAnsi="Times New Roman"/>
          <w:b/>
          <w:bCs/>
          <w:sz w:val="20"/>
        </w:rPr>
        <w:t xml:space="preserve">, </w:t>
      </w:r>
      <w:r>
        <w:rPr>
          <w:rFonts w:ascii="Times New Roman" w:hAnsi="Times New Roman"/>
          <w:b/>
          <w:bCs/>
          <w:sz w:val="20"/>
        </w:rPr>
        <w:t>Sabina</w:t>
      </w:r>
      <w:r w:rsidR="00F6285A" w:rsidRPr="009A2FBD">
        <w:rPr>
          <w:rFonts w:ascii="Times New Roman" w:hAnsi="Times New Roman"/>
          <w:b/>
          <w:bCs/>
          <w:sz w:val="20"/>
          <w:vertAlign w:val="superscript"/>
        </w:rPr>
        <w:t>2</w:t>
      </w:r>
      <w:r w:rsidR="00F6285A" w:rsidRPr="00F6285A">
        <w:rPr>
          <w:rFonts w:ascii="Times New Roman" w:hAnsi="Times New Roman"/>
          <w:b/>
          <w:bCs/>
          <w:sz w:val="20"/>
        </w:rPr>
        <w:t xml:space="preserve"> </w:t>
      </w:r>
    </w:p>
    <w:p w14:paraId="02CC288B" w14:textId="757A1DBB" w:rsidR="00F6285A" w:rsidRPr="00F6285A" w:rsidRDefault="009A2FBD" w:rsidP="00F6285A">
      <w:pPr>
        <w:jc w:val="center"/>
        <w:rPr>
          <w:rFonts w:ascii="Times New Roman" w:hAnsi="Times New Roman"/>
          <w:i/>
          <w:sz w:val="20"/>
          <w:szCs w:val="22"/>
        </w:rPr>
      </w:pPr>
      <w:r w:rsidRPr="009A2FBD">
        <w:rPr>
          <w:rFonts w:ascii="Times New Roman" w:hAnsi="Times New Roman"/>
          <w:i/>
          <w:sz w:val="20"/>
          <w:szCs w:val="22"/>
          <w:vertAlign w:val="superscript"/>
          <w:lang w:val="id-ID"/>
        </w:rPr>
        <w:t>1</w:t>
      </w:r>
      <w:r w:rsidR="00077507">
        <w:rPr>
          <w:rFonts w:ascii="Times New Roman" w:hAnsi="Times New Roman"/>
          <w:i/>
          <w:sz w:val="20"/>
          <w:szCs w:val="22"/>
        </w:rPr>
        <w:t>IKIP PGRI Pontianak</w:t>
      </w:r>
    </w:p>
    <w:p w14:paraId="6D3C10DE" w14:textId="36F73234" w:rsidR="00F6285A" w:rsidRPr="00F6285A" w:rsidRDefault="009A2FBD" w:rsidP="00F6285A">
      <w:pPr>
        <w:jc w:val="center"/>
        <w:rPr>
          <w:rFonts w:ascii="Times New Roman" w:hAnsi="Times New Roman"/>
          <w:i/>
          <w:sz w:val="20"/>
          <w:szCs w:val="22"/>
        </w:rPr>
      </w:pPr>
      <w:r w:rsidRPr="009A2FBD">
        <w:rPr>
          <w:rFonts w:ascii="Times New Roman" w:hAnsi="Times New Roman"/>
          <w:i/>
          <w:sz w:val="20"/>
          <w:szCs w:val="22"/>
          <w:vertAlign w:val="superscript"/>
          <w:lang w:val="id-ID"/>
        </w:rPr>
        <w:t>2</w:t>
      </w:r>
      <w:r w:rsidR="00077507">
        <w:rPr>
          <w:rFonts w:ascii="Times New Roman" w:hAnsi="Times New Roman"/>
          <w:i/>
          <w:sz w:val="20"/>
          <w:szCs w:val="22"/>
        </w:rPr>
        <w:t>IKIP PGRI Pontianak</w:t>
      </w:r>
    </w:p>
    <w:p w14:paraId="34601395" w14:textId="182DC66E" w:rsidR="00F6285A" w:rsidRPr="00F6285A" w:rsidRDefault="00F6285A" w:rsidP="00F6285A">
      <w:pPr>
        <w:jc w:val="center"/>
        <w:rPr>
          <w:rStyle w:val="Hyperlink"/>
          <w:rFonts w:ascii="Times New Roman" w:hAnsi="Times New Roman"/>
          <w:sz w:val="20"/>
        </w:rPr>
      </w:pPr>
      <w:r w:rsidRPr="00F6285A">
        <w:rPr>
          <w:rFonts w:ascii="Times New Roman" w:hAnsi="Times New Roman"/>
          <w:i/>
          <w:sz w:val="20"/>
        </w:rPr>
        <w:t>Email:</w:t>
      </w:r>
      <w:r w:rsidR="00077507">
        <w:rPr>
          <w:rFonts w:ascii="Times New Roman" w:hAnsi="Times New Roman"/>
          <w:i/>
          <w:sz w:val="20"/>
        </w:rPr>
        <w:t xml:space="preserve"> </w:t>
      </w:r>
      <w:hyperlink r:id="rId12" w:history="1">
        <w:r w:rsidR="00313A73" w:rsidRPr="00BF0246">
          <w:rPr>
            <w:rStyle w:val="Hyperlink"/>
            <w:rFonts w:ascii="Times New Roman" w:hAnsi="Times New Roman"/>
            <w:i/>
            <w:sz w:val="20"/>
          </w:rPr>
          <w:t>chandralesmana87@gmail.com</w:t>
        </w:r>
      </w:hyperlink>
      <w:r w:rsidR="00313A73">
        <w:rPr>
          <w:rFonts w:ascii="Times New Roman" w:hAnsi="Times New Roman"/>
          <w:i/>
          <w:sz w:val="20"/>
        </w:rPr>
        <w:t xml:space="preserve"> </w:t>
      </w:r>
    </w:p>
    <w:p w14:paraId="64DBFA24" w14:textId="77777777" w:rsidR="00F6285A" w:rsidRDefault="00F6285A" w:rsidP="00F6285A">
      <w:pPr>
        <w:pStyle w:val="Title"/>
        <w:tabs>
          <w:tab w:val="left" w:pos="-5400"/>
          <w:tab w:val="left" w:pos="-3330"/>
        </w:tabs>
        <w:rPr>
          <w:rFonts w:ascii="Times New Roman" w:hAnsi="Times New Roman"/>
          <w:lang w:val="id-ID"/>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4"/>
        <w:gridCol w:w="282"/>
        <w:gridCol w:w="6216"/>
      </w:tblGrid>
      <w:tr w:rsidR="007B14EA" w:rsidRPr="007E6392" w14:paraId="1A840712" w14:textId="77777777" w:rsidTr="00F6285A">
        <w:tc>
          <w:tcPr>
            <w:tcW w:w="2574" w:type="dxa"/>
            <w:tcBorders>
              <w:top w:val="single" w:sz="18" w:space="0" w:color="548DD4" w:themeColor="text2" w:themeTint="99"/>
              <w:bottom w:val="single" w:sz="8" w:space="0" w:color="548DD4" w:themeColor="text2" w:themeTint="99"/>
            </w:tcBorders>
          </w:tcPr>
          <w:bookmarkEnd w:id="1"/>
          <w:p w14:paraId="66182E10" w14:textId="77777777" w:rsidR="0047200A" w:rsidRPr="00B436C6" w:rsidRDefault="00B436C6" w:rsidP="006E1B25">
            <w:pPr>
              <w:ind w:left="-108"/>
              <w:rPr>
                <w:rFonts w:ascii="Times New Roman" w:hAnsi="Times New Roman"/>
                <w:b/>
                <w:sz w:val="20"/>
                <w:lang w:val="id-ID"/>
              </w:rPr>
            </w:pPr>
            <w:r>
              <w:rPr>
                <w:rFonts w:ascii="Times New Roman" w:hAnsi="Times New Roman"/>
                <w:b/>
                <w:sz w:val="20"/>
                <w:lang w:val="id-ID"/>
              </w:rPr>
              <w:t>INFO ARTIKEL</w:t>
            </w:r>
          </w:p>
        </w:tc>
        <w:tc>
          <w:tcPr>
            <w:tcW w:w="282" w:type="dxa"/>
          </w:tcPr>
          <w:p w14:paraId="48AC06BC" w14:textId="77777777" w:rsidR="0047200A" w:rsidRPr="007E6392" w:rsidRDefault="0047200A">
            <w:pPr>
              <w:rPr>
                <w:rFonts w:ascii="Times New Roman" w:hAnsi="Times New Roman"/>
                <w:b/>
                <w:sz w:val="20"/>
                <w:lang w:val="id-ID"/>
              </w:rPr>
            </w:pPr>
          </w:p>
        </w:tc>
        <w:tc>
          <w:tcPr>
            <w:tcW w:w="6216" w:type="dxa"/>
            <w:tcBorders>
              <w:top w:val="single" w:sz="18" w:space="0" w:color="548DD4" w:themeColor="text2" w:themeTint="99"/>
              <w:bottom w:val="single" w:sz="8" w:space="0" w:color="548DD4" w:themeColor="text2" w:themeTint="99"/>
            </w:tcBorders>
          </w:tcPr>
          <w:p w14:paraId="0A8B3BDB" w14:textId="77777777" w:rsidR="0047200A" w:rsidRPr="007E6392" w:rsidRDefault="00B436C6" w:rsidP="00B436C6">
            <w:pPr>
              <w:jc w:val="center"/>
              <w:rPr>
                <w:rFonts w:ascii="Times New Roman" w:hAnsi="Times New Roman"/>
                <w:b/>
                <w:sz w:val="20"/>
              </w:rPr>
            </w:pPr>
            <w:r w:rsidRPr="007E6392">
              <w:rPr>
                <w:rFonts w:ascii="Times New Roman" w:hAnsi="Times New Roman"/>
                <w:b/>
                <w:sz w:val="20"/>
              </w:rPr>
              <w:t>ABSTRAK</w:t>
            </w:r>
          </w:p>
        </w:tc>
      </w:tr>
      <w:tr w:rsidR="007B14EA" w:rsidRPr="007E6392" w14:paraId="4881623D" w14:textId="77777777" w:rsidTr="00F6285A">
        <w:tc>
          <w:tcPr>
            <w:tcW w:w="2574" w:type="dxa"/>
            <w:tcBorders>
              <w:top w:val="single" w:sz="8" w:space="0" w:color="548DD4" w:themeColor="text2" w:themeTint="99"/>
            </w:tcBorders>
          </w:tcPr>
          <w:p w14:paraId="560FEE17" w14:textId="77777777" w:rsidR="006E1B25" w:rsidRPr="006E1B25" w:rsidRDefault="006E1B25" w:rsidP="006E1B25">
            <w:pPr>
              <w:ind w:left="-108" w:right="-108"/>
              <w:rPr>
                <w:rFonts w:ascii="Times New Roman" w:hAnsi="Times New Roman"/>
                <w:b/>
                <w:i/>
                <w:sz w:val="18"/>
                <w:szCs w:val="18"/>
                <w:lang w:val="id-ID"/>
              </w:rPr>
            </w:pPr>
          </w:p>
          <w:p w14:paraId="3C2DDD2B" w14:textId="77777777" w:rsidR="00B436C6" w:rsidRDefault="00B436C6" w:rsidP="006E1B25">
            <w:pPr>
              <w:ind w:left="-108" w:right="-108"/>
              <w:rPr>
                <w:rFonts w:ascii="Times New Roman" w:hAnsi="Times New Roman"/>
                <w:b/>
                <w:i/>
                <w:sz w:val="18"/>
                <w:szCs w:val="18"/>
                <w:lang w:val="id-ID"/>
              </w:rPr>
            </w:pPr>
            <w:r w:rsidRPr="006E1B25">
              <w:rPr>
                <w:rFonts w:ascii="Times New Roman" w:hAnsi="Times New Roman"/>
                <w:b/>
                <w:i/>
                <w:sz w:val="18"/>
                <w:szCs w:val="18"/>
                <w:lang w:val="id-ID"/>
              </w:rPr>
              <w:t>Riwayat Artikel:</w:t>
            </w:r>
          </w:p>
          <w:p w14:paraId="468A9B47" w14:textId="77777777" w:rsidR="006E1B25" w:rsidRPr="006E1B25" w:rsidRDefault="006E1B25" w:rsidP="006E1B25">
            <w:pPr>
              <w:ind w:left="-108" w:right="-108"/>
              <w:rPr>
                <w:rFonts w:ascii="Times New Roman" w:hAnsi="Times New Roman"/>
                <w:b/>
                <w:i/>
                <w:sz w:val="18"/>
                <w:szCs w:val="18"/>
                <w:lang w:val="id-ID"/>
              </w:rPr>
            </w:pPr>
          </w:p>
          <w:p w14:paraId="4E73D8C5" w14:textId="77777777" w:rsidR="00B436C6" w:rsidRPr="000B663C" w:rsidRDefault="00B01EB0" w:rsidP="00B01EB0">
            <w:pPr>
              <w:tabs>
                <w:tab w:val="left" w:pos="743"/>
              </w:tabs>
              <w:ind w:left="-108" w:right="-108"/>
              <w:rPr>
                <w:rFonts w:ascii="Times New Roman" w:hAnsi="Times New Roman"/>
                <w:color w:val="FF0000"/>
                <w:sz w:val="18"/>
                <w:szCs w:val="18"/>
              </w:rPr>
            </w:pPr>
            <w:r>
              <w:rPr>
                <w:rFonts w:ascii="Times New Roman" w:hAnsi="Times New Roman"/>
                <w:sz w:val="18"/>
                <w:szCs w:val="18"/>
                <w:lang w:val="id-ID"/>
              </w:rPr>
              <w:t>Menerima</w:t>
            </w:r>
            <w:r>
              <w:rPr>
                <w:rFonts w:ascii="Times New Roman" w:hAnsi="Times New Roman"/>
                <w:sz w:val="18"/>
                <w:szCs w:val="18"/>
              </w:rPr>
              <w:tab/>
            </w:r>
            <w:r>
              <w:rPr>
                <w:rFonts w:ascii="Times New Roman" w:hAnsi="Times New Roman"/>
                <w:sz w:val="18"/>
                <w:szCs w:val="18"/>
                <w:lang w:val="id-ID"/>
              </w:rPr>
              <w:t>:</w:t>
            </w:r>
            <w:r w:rsidR="006E1B25" w:rsidRPr="006E1B25">
              <w:rPr>
                <w:rFonts w:ascii="Times New Roman" w:hAnsi="Times New Roman"/>
                <w:sz w:val="18"/>
                <w:szCs w:val="18"/>
                <w:lang w:val="id-ID"/>
              </w:rPr>
              <w:t xml:space="preserve"> </w:t>
            </w:r>
            <w:r w:rsidR="00AB1CB9" w:rsidRPr="000B663C">
              <w:rPr>
                <w:rFonts w:ascii="Times New Roman" w:hAnsi="Times New Roman"/>
                <w:color w:val="FF0000"/>
                <w:sz w:val="18"/>
                <w:szCs w:val="18"/>
              </w:rPr>
              <w:t>1</w:t>
            </w:r>
            <w:r w:rsidR="006E1B25" w:rsidRPr="000B663C">
              <w:rPr>
                <w:rFonts w:ascii="Times New Roman" w:hAnsi="Times New Roman"/>
                <w:color w:val="FF0000"/>
                <w:sz w:val="18"/>
                <w:szCs w:val="18"/>
              </w:rPr>
              <w:t xml:space="preserve"> </w:t>
            </w:r>
            <w:r w:rsidR="000B663C" w:rsidRPr="000B663C">
              <w:rPr>
                <w:rFonts w:ascii="Times New Roman" w:hAnsi="Times New Roman"/>
                <w:color w:val="FF0000"/>
                <w:sz w:val="18"/>
                <w:szCs w:val="18"/>
              </w:rPr>
              <w:t>Juni</w:t>
            </w:r>
            <w:r w:rsidR="004320D1" w:rsidRPr="000B663C">
              <w:rPr>
                <w:rFonts w:ascii="Times New Roman" w:hAnsi="Times New Roman"/>
                <w:color w:val="FF0000"/>
                <w:sz w:val="18"/>
                <w:szCs w:val="18"/>
              </w:rPr>
              <w:t xml:space="preserve"> 202</w:t>
            </w:r>
            <w:r w:rsidR="000B663C" w:rsidRPr="000B663C">
              <w:rPr>
                <w:rFonts w:ascii="Times New Roman" w:hAnsi="Times New Roman"/>
                <w:color w:val="FF0000"/>
                <w:sz w:val="18"/>
                <w:szCs w:val="18"/>
              </w:rPr>
              <w:t>1</w:t>
            </w:r>
          </w:p>
          <w:p w14:paraId="4D4FDF92" w14:textId="77777777" w:rsidR="006E1B25" w:rsidRPr="006E1B25" w:rsidRDefault="00B01EB0" w:rsidP="00B01EB0">
            <w:pPr>
              <w:tabs>
                <w:tab w:val="left" w:pos="743"/>
              </w:tabs>
              <w:ind w:left="-108" w:right="-108"/>
              <w:rPr>
                <w:rFonts w:ascii="Times New Roman" w:hAnsi="Times New Roman"/>
                <w:sz w:val="18"/>
                <w:szCs w:val="18"/>
              </w:rPr>
            </w:pPr>
            <w:r>
              <w:rPr>
                <w:rFonts w:ascii="Times New Roman" w:hAnsi="Times New Roman"/>
                <w:sz w:val="18"/>
                <w:szCs w:val="18"/>
                <w:lang w:val="id-ID"/>
              </w:rPr>
              <w:t>Re</w:t>
            </w:r>
            <w:r w:rsidR="006E1B25" w:rsidRPr="006E1B25">
              <w:rPr>
                <w:rFonts w:ascii="Times New Roman" w:hAnsi="Times New Roman"/>
                <w:sz w:val="18"/>
                <w:szCs w:val="18"/>
              </w:rPr>
              <w:t>visi</w:t>
            </w:r>
            <w:r>
              <w:rPr>
                <w:rFonts w:ascii="Times New Roman" w:hAnsi="Times New Roman"/>
                <w:sz w:val="18"/>
                <w:szCs w:val="18"/>
              </w:rPr>
              <w:tab/>
            </w:r>
            <w:r>
              <w:rPr>
                <w:rFonts w:ascii="Times New Roman" w:hAnsi="Times New Roman"/>
                <w:sz w:val="18"/>
                <w:szCs w:val="18"/>
                <w:lang w:val="id-ID"/>
              </w:rPr>
              <w:t>:</w:t>
            </w:r>
            <w:r w:rsidR="006E1B25" w:rsidRPr="006E1B25">
              <w:rPr>
                <w:rFonts w:ascii="Times New Roman" w:hAnsi="Times New Roman"/>
                <w:sz w:val="18"/>
                <w:szCs w:val="18"/>
                <w:lang w:val="id-ID"/>
              </w:rPr>
              <w:t xml:space="preserve"> </w:t>
            </w:r>
            <w:r w:rsidR="0030540A" w:rsidRPr="000B663C">
              <w:rPr>
                <w:rFonts w:ascii="Times New Roman" w:hAnsi="Times New Roman"/>
                <w:color w:val="FF0000"/>
                <w:sz w:val="18"/>
                <w:szCs w:val="18"/>
              </w:rPr>
              <w:t xml:space="preserve">30 </w:t>
            </w:r>
            <w:r w:rsidR="000B663C" w:rsidRPr="000B663C">
              <w:rPr>
                <w:rFonts w:ascii="Times New Roman" w:hAnsi="Times New Roman"/>
                <w:color w:val="FF0000"/>
                <w:sz w:val="18"/>
                <w:szCs w:val="18"/>
              </w:rPr>
              <w:t>September</w:t>
            </w:r>
            <w:r w:rsidR="006E1B25" w:rsidRPr="000B663C">
              <w:rPr>
                <w:rFonts w:ascii="Times New Roman" w:hAnsi="Times New Roman"/>
                <w:color w:val="FF0000"/>
                <w:sz w:val="18"/>
                <w:szCs w:val="18"/>
              </w:rPr>
              <w:t xml:space="preserve"> 20</w:t>
            </w:r>
            <w:r w:rsidR="00AB1CB9" w:rsidRPr="000B663C">
              <w:rPr>
                <w:rFonts w:ascii="Times New Roman" w:hAnsi="Times New Roman"/>
                <w:color w:val="FF0000"/>
                <w:sz w:val="18"/>
                <w:szCs w:val="18"/>
              </w:rPr>
              <w:t>2</w:t>
            </w:r>
            <w:r w:rsidR="000B663C" w:rsidRPr="000B663C">
              <w:rPr>
                <w:rFonts w:ascii="Times New Roman" w:hAnsi="Times New Roman"/>
                <w:color w:val="FF0000"/>
                <w:sz w:val="18"/>
                <w:szCs w:val="18"/>
              </w:rPr>
              <w:t>1</w:t>
            </w:r>
          </w:p>
          <w:p w14:paraId="0C40D45C" w14:textId="77777777" w:rsidR="006E1B25" w:rsidRPr="006E1B25" w:rsidRDefault="00B01EB0" w:rsidP="00B01EB0">
            <w:pPr>
              <w:tabs>
                <w:tab w:val="left" w:pos="743"/>
              </w:tabs>
              <w:ind w:left="-108" w:right="-108"/>
              <w:rPr>
                <w:rFonts w:ascii="Times New Roman" w:hAnsi="Times New Roman"/>
                <w:b/>
                <w:i/>
                <w:sz w:val="18"/>
                <w:szCs w:val="18"/>
                <w:lang w:val="id-ID"/>
              </w:rPr>
            </w:pPr>
            <w:r>
              <w:rPr>
                <w:rFonts w:ascii="Times New Roman" w:hAnsi="Times New Roman"/>
                <w:sz w:val="18"/>
                <w:szCs w:val="18"/>
              </w:rPr>
              <w:t>Diterima</w:t>
            </w:r>
            <w:r>
              <w:rPr>
                <w:rFonts w:ascii="Times New Roman" w:hAnsi="Times New Roman"/>
                <w:sz w:val="18"/>
                <w:szCs w:val="18"/>
              </w:rPr>
              <w:tab/>
            </w:r>
            <w:r>
              <w:rPr>
                <w:rFonts w:ascii="Times New Roman" w:hAnsi="Times New Roman"/>
                <w:sz w:val="18"/>
                <w:szCs w:val="18"/>
                <w:lang w:val="id-ID"/>
              </w:rPr>
              <w:t>:</w:t>
            </w:r>
            <w:r w:rsidR="006E1B25" w:rsidRPr="006E1B25">
              <w:rPr>
                <w:rFonts w:ascii="Times New Roman" w:hAnsi="Times New Roman"/>
                <w:sz w:val="18"/>
                <w:szCs w:val="18"/>
                <w:lang w:val="id-ID"/>
              </w:rPr>
              <w:t xml:space="preserve"> </w:t>
            </w:r>
            <w:r w:rsidR="000B663C" w:rsidRPr="000B663C">
              <w:rPr>
                <w:rFonts w:ascii="Times New Roman" w:hAnsi="Times New Roman"/>
                <w:color w:val="FF0000"/>
                <w:sz w:val="18"/>
                <w:szCs w:val="18"/>
              </w:rPr>
              <w:t>30</w:t>
            </w:r>
            <w:r w:rsidR="0030540A" w:rsidRPr="000B663C">
              <w:rPr>
                <w:rFonts w:ascii="Times New Roman" w:hAnsi="Times New Roman"/>
                <w:color w:val="FF0000"/>
                <w:sz w:val="18"/>
                <w:szCs w:val="18"/>
              </w:rPr>
              <w:t xml:space="preserve"> </w:t>
            </w:r>
            <w:r w:rsidR="000B663C" w:rsidRPr="000B663C">
              <w:rPr>
                <w:rFonts w:ascii="Times New Roman" w:hAnsi="Times New Roman"/>
                <w:color w:val="FF0000"/>
                <w:sz w:val="18"/>
                <w:szCs w:val="18"/>
              </w:rPr>
              <w:t>Nopember</w:t>
            </w:r>
            <w:r w:rsidR="0030540A" w:rsidRPr="000B663C">
              <w:rPr>
                <w:rFonts w:ascii="Times New Roman" w:hAnsi="Times New Roman"/>
                <w:color w:val="FF0000"/>
                <w:sz w:val="18"/>
                <w:szCs w:val="18"/>
              </w:rPr>
              <w:t xml:space="preserve"> 202</w:t>
            </w:r>
            <w:r w:rsidR="000B663C" w:rsidRPr="000B663C">
              <w:rPr>
                <w:rFonts w:ascii="Times New Roman" w:hAnsi="Times New Roman"/>
                <w:color w:val="FF0000"/>
                <w:sz w:val="18"/>
                <w:szCs w:val="18"/>
              </w:rPr>
              <w:t>1</w:t>
            </w:r>
          </w:p>
          <w:p w14:paraId="2E1F8B9D" w14:textId="77777777" w:rsidR="007B14EA" w:rsidRDefault="007B14EA" w:rsidP="00B01EB0">
            <w:pPr>
              <w:ind w:left="-108" w:right="-108"/>
              <w:rPr>
                <w:rFonts w:ascii="Times New Roman" w:hAnsi="Times New Roman"/>
                <w:sz w:val="18"/>
                <w:szCs w:val="18"/>
              </w:rPr>
            </w:pPr>
          </w:p>
          <w:p w14:paraId="0B3BD6BD" w14:textId="77777777" w:rsidR="006942E3" w:rsidRPr="006E1B25" w:rsidRDefault="006942E3" w:rsidP="00B01EB0">
            <w:pPr>
              <w:ind w:left="-108" w:right="-108"/>
              <w:rPr>
                <w:rFonts w:ascii="Times New Roman" w:hAnsi="Times New Roman"/>
                <w:sz w:val="18"/>
                <w:szCs w:val="18"/>
              </w:rPr>
            </w:pPr>
          </w:p>
        </w:tc>
        <w:tc>
          <w:tcPr>
            <w:tcW w:w="282" w:type="dxa"/>
          </w:tcPr>
          <w:p w14:paraId="11A9B5D4" w14:textId="77777777" w:rsidR="007B14EA" w:rsidRPr="007E6392" w:rsidRDefault="007B14EA">
            <w:pPr>
              <w:rPr>
                <w:rFonts w:ascii="Times New Roman" w:hAnsi="Times New Roman"/>
                <w:sz w:val="20"/>
                <w:lang w:val="id-ID"/>
              </w:rPr>
            </w:pPr>
          </w:p>
        </w:tc>
        <w:tc>
          <w:tcPr>
            <w:tcW w:w="6216" w:type="dxa"/>
            <w:vMerge w:val="restart"/>
            <w:tcBorders>
              <w:top w:val="single" w:sz="8" w:space="0" w:color="548DD4" w:themeColor="text2" w:themeTint="99"/>
            </w:tcBorders>
          </w:tcPr>
          <w:p w14:paraId="36B13D17" w14:textId="6B99FA0F" w:rsidR="007B14EA" w:rsidRPr="00077507" w:rsidRDefault="00077507" w:rsidP="00077507">
            <w:pPr>
              <w:jc w:val="both"/>
              <w:rPr>
                <w:rFonts w:ascii="Times New Roman" w:eastAsiaTheme="minorHAnsi" w:hAnsi="Times New Roman"/>
                <w:bCs/>
                <w:sz w:val="20"/>
                <w:lang w:val="id-ID"/>
              </w:rPr>
            </w:pPr>
            <w:r w:rsidRPr="009B34E7">
              <w:rPr>
                <w:rFonts w:ascii="Times New Roman" w:eastAsiaTheme="minorHAnsi" w:hAnsi="Times New Roman"/>
                <w:bCs/>
                <w:sz w:val="20"/>
                <w:lang w:val="id-ID"/>
              </w:rPr>
              <w:t xml:space="preserve">Penelitian ini bertujuan untuk mengetahui kesiapan Sekolah Menengah Atas dalam mengimplementasikan mata pelajaran informatika pada kurikulum 2013 di Kecamatan Pontianak Kota. Penelitian ini merupakan penelitian deskriftif. Sumber data menggunakan sumber data primer dan sumber data sekunder. Teknik pengumpulan data yang digunakan adalah teknik komunikasi langsung, komunikasi tidak langsung, dan teknik observasi langsung. Alat pengumpul data yang digunakan adalah angket, pedoman observasi dan pedoman wawancara. Hasil penelitian menunjukan bahwa kesiapan Sekolah Menengah Atas di Pontianak Kota terkait sarana prasarana sudah siap dengan persentase </w:t>
            </w:r>
            <w:r>
              <w:rPr>
                <w:rFonts w:ascii="Times New Roman" w:eastAsiaTheme="minorHAnsi" w:hAnsi="Times New Roman"/>
                <w:bCs/>
                <w:sz w:val="20"/>
                <w:lang w:val="id-ID"/>
              </w:rPr>
              <w:t>79</w:t>
            </w:r>
            <w:r w:rsidRPr="009B34E7">
              <w:rPr>
                <w:rFonts w:ascii="Times New Roman" w:eastAsiaTheme="minorHAnsi" w:hAnsi="Times New Roman"/>
                <w:bCs/>
                <w:sz w:val="20"/>
                <w:lang w:val="id-ID"/>
              </w:rPr>
              <w:t xml:space="preserve">% dan termasuk kategori siap. Untuk pendidik juga sudah siap dengan persentase </w:t>
            </w:r>
            <w:r>
              <w:rPr>
                <w:rFonts w:ascii="Times New Roman" w:eastAsiaTheme="minorHAnsi" w:hAnsi="Times New Roman"/>
                <w:bCs/>
                <w:sz w:val="20"/>
                <w:lang w:val="id-ID"/>
              </w:rPr>
              <w:t>80</w:t>
            </w:r>
            <w:r w:rsidRPr="009B34E7">
              <w:rPr>
                <w:rFonts w:ascii="Times New Roman" w:eastAsiaTheme="minorHAnsi" w:hAnsi="Times New Roman"/>
                <w:bCs/>
                <w:sz w:val="20"/>
                <w:lang w:val="id-ID"/>
              </w:rPr>
              <w:t xml:space="preserve">%  dan termasuk kategori sangat siap. Hal ini menunjukan bahwa SMA di Kecamatan Pontinak Kota siap dalam mengimplementasikan Mata Pelajaran Informatika pada kurikulum 2013. </w:t>
            </w:r>
          </w:p>
        </w:tc>
      </w:tr>
      <w:tr w:rsidR="00B01EB0" w:rsidRPr="007E6392" w14:paraId="4A774229" w14:textId="77777777" w:rsidTr="00F6285A">
        <w:tc>
          <w:tcPr>
            <w:tcW w:w="2574" w:type="dxa"/>
            <w:tcBorders>
              <w:top w:val="single" w:sz="8" w:space="0" w:color="548DD4" w:themeColor="text2" w:themeTint="99"/>
            </w:tcBorders>
          </w:tcPr>
          <w:p w14:paraId="26A2918F" w14:textId="77777777" w:rsidR="00B01EB0" w:rsidRPr="00B01EB0" w:rsidRDefault="00B01EB0" w:rsidP="00B01EB0">
            <w:pPr>
              <w:ind w:left="-108" w:right="-108"/>
              <w:rPr>
                <w:rFonts w:ascii="Times New Roman" w:hAnsi="Times New Roman"/>
                <w:b/>
                <w:i/>
                <w:sz w:val="18"/>
                <w:szCs w:val="18"/>
              </w:rPr>
            </w:pPr>
            <w:r w:rsidRPr="006E1B25">
              <w:rPr>
                <w:rFonts w:ascii="Times New Roman" w:hAnsi="Times New Roman"/>
                <w:b/>
                <w:i/>
                <w:sz w:val="18"/>
                <w:szCs w:val="18"/>
              </w:rPr>
              <w:t>Kata Kunci:</w:t>
            </w:r>
          </w:p>
        </w:tc>
        <w:tc>
          <w:tcPr>
            <w:tcW w:w="282" w:type="dxa"/>
          </w:tcPr>
          <w:p w14:paraId="45B6D4CB" w14:textId="77777777" w:rsidR="00B01EB0" w:rsidRPr="007E6392" w:rsidRDefault="00B01EB0">
            <w:pPr>
              <w:rPr>
                <w:rFonts w:ascii="Times New Roman" w:hAnsi="Times New Roman"/>
                <w:sz w:val="20"/>
                <w:lang w:val="id-ID"/>
              </w:rPr>
            </w:pPr>
          </w:p>
        </w:tc>
        <w:tc>
          <w:tcPr>
            <w:tcW w:w="6216" w:type="dxa"/>
            <w:vMerge/>
            <w:tcBorders>
              <w:top w:val="single" w:sz="8" w:space="0" w:color="548DD4" w:themeColor="text2" w:themeTint="99"/>
            </w:tcBorders>
          </w:tcPr>
          <w:p w14:paraId="120E5248" w14:textId="77777777" w:rsidR="00B01EB0" w:rsidRPr="007E6392" w:rsidRDefault="00B01EB0" w:rsidP="006E1B25">
            <w:pPr>
              <w:ind w:left="-108" w:right="-114"/>
              <w:jc w:val="both"/>
              <w:rPr>
                <w:rFonts w:ascii="Times New Roman" w:eastAsia="SimSun" w:hAnsi="Times New Roman"/>
                <w:sz w:val="20"/>
              </w:rPr>
            </w:pPr>
          </w:p>
        </w:tc>
      </w:tr>
      <w:tr w:rsidR="007B14EA" w:rsidRPr="007E6392" w14:paraId="7AEA8E04" w14:textId="77777777" w:rsidTr="00F6285A">
        <w:tc>
          <w:tcPr>
            <w:tcW w:w="2574" w:type="dxa"/>
            <w:tcBorders>
              <w:bottom w:val="single" w:sz="4" w:space="0" w:color="548DD4" w:themeColor="text2" w:themeTint="99"/>
            </w:tcBorders>
          </w:tcPr>
          <w:p w14:paraId="093126A0" w14:textId="0AAD7336" w:rsidR="00077507" w:rsidRPr="00077507" w:rsidRDefault="00077507" w:rsidP="00077507">
            <w:pPr>
              <w:ind w:left="-108" w:right="-108"/>
              <w:rPr>
                <w:rFonts w:ascii="Times New Roman" w:eastAsia="Calibri" w:hAnsi="Times New Roman"/>
                <w:i/>
                <w:sz w:val="18"/>
                <w:szCs w:val="18"/>
              </w:rPr>
            </w:pPr>
            <w:r w:rsidRPr="00077507">
              <w:rPr>
                <w:rFonts w:ascii="Times New Roman" w:eastAsia="Calibri" w:hAnsi="Times New Roman"/>
                <w:i/>
                <w:sz w:val="18"/>
                <w:szCs w:val="18"/>
              </w:rPr>
              <w:t>kesiapan,</w:t>
            </w:r>
            <w:r w:rsidRPr="00077507">
              <w:rPr>
                <w:rFonts w:ascii="Times New Roman" w:eastAsia="Calibri" w:hAnsi="Times New Roman"/>
                <w:i/>
                <w:sz w:val="18"/>
                <w:szCs w:val="18"/>
              </w:rPr>
              <w:t xml:space="preserve"> </w:t>
            </w:r>
            <w:r w:rsidRPr="00077507">
              <w:rPr>
                <w:rFonts w:ascii="Times New Roman" w:eastAsia="Calibri" w:hAnsi="Times New Roman"/>
                <w:i/>
                <w:sz w:val="18"/>
                <w:szCs w:val="18"/>
              </w:rPr>
              <w:t>kurikulum, informatika</w:t>
            </w:r>
          </w:p>
          <w:p w14:paraId="5C320CF6" w14:textId="46F6E80D" w:rsidR="00285329" w:rsidRPr="00B70821" w:rsidRDefault="00285329" w:rsidP="004320D1">
            <w:pPr>
              <w:ind w:left="-108" w:right="-108"/>
              <w:rPr>
                <w:rFonts w:ascii="Times New Roman" w:hAnsi="Times New Roman"/>
                <w:i/>
                <w:sz w:val="18"/>
                <w:szCs w:val="18"/>
              </w:rPr>
            </w:pPr>
          </w:p>
        </w:tc>
        <w:tc>
          <w:tcPr>
            <w:tcW w:w="282" w:type="dxa"/>
          </w:tcPr>
          <w:p w14:paraId="0728330E" w14:textId="77777777" w:rsidR="007B14EA" w:rsidRPr="007E6392" w:rsidRDefault="007B14EA">
            <w:pPr>
              <w:rPr>
                <w:rFonts w:ascii="Times New Roman" w:hAnsi="Times New Roman"/>
                <w:sz w:val="20"/>
                <w:lang w:val="id-ID"/>
              </w:rPr>
            </w:pPr>
          </w:p>
        </w:tc>
        <w:tc>
          <w:tcPr>
            <w:tcW w:w="6216" w:type="dxa"/>
            <w:vMerge/>
            <w:tcBorders>
              <w:bottom w:val="single" w:sz="4" w:space="0" w:color="548DD4" w:themeColor="text2" w:themeTint="99"/>
            </w:tcBorders>
          </w:tcPr>
          <w:p w14:paraId="2C3B52F7" w14:textId="77777777" w:rsidR="007B14EA" w:rsidRPr="007E6392" w:rsidRDefault="007B14EA">
            <w:pPr>
              <w:rPr>
                <w:rFonts w:ascii="Times New Roman" w:hAnsi="Times New Roman"/>
                <w:sz w:val="20"/>
              </w:rPr>
            </w:pPr>
          </w:p>
        </w:tc>
      </w:tr>
      <w:tr w:rsidR="007B14EA" w:rsidRPr="007E6392" w14:paraId="689A63F4" w14:textId="77777777" w:rsidTr="00F6285A">
        <w:tc>
          <w:tcPr>
            <w:tcW w:w="2574" w:type="dxa"/>
            <w:tcBorders>
              <w:top w:val="single" w:sz="4" w:space="0" w:color="548DD4" w:themeColor="text2" w:themeTint="99"/>
            </w:tcBorders>
          </w:tcPr>
          <w:p w14:paraId="135729D0" w14:textId="77777777" w:rsidR="0047200A" w:rsidRPr="00B01EB0" w:rsidRDefault="00B01EB0" w:rsidP="00B01EB0">
            <w:pPr>
              <w:ind w:left="-108" w:right="-108"/>
              <w:rPr>
                <w:rFonts w:ascii="Times New Roman" w:hAnsi="Times New Roman"/>
                <w:b/>
                <w:i/>
                <w:sz w:val="18"/>
                <w:szCs w:val="18"/>
              </w:rPr>
            </w:pPr>
            <w:r w:rsidRPr="006E1B25">
              <w:rPr>
                <w:rFonts w:ascii="Times New Roman" w:hAnsi="Times New Roman"/>
                <w:b/>
                <w:i/>
                <w:sz w:val="18"/>
                <w:szCs w:val="18"/>
              </w:rPr>
              <w:t>Keywords:</w:t>
            </w:r>
          </w:p>
        </w:tc>
        <w:tc>
          <w:tcPr>
            <w:tcW w:w="282" w:type="dxa"/>
          </w:tcPr>
          <w:p w14:paraId="11EBDBDE" w14:textId="77777777" w:rsidR="0047200A" w:rsidRPr="007E6392" w:rsidRDefault="0047200A">
            <w:pPr>
              <w:rPr>
                <w:rFonts w:ascii="Times New Roman" w:hAnsi="Times New Roman"/>
                <w:sz w:val="20"/>
                <w:lang w:val="id-ID"/>
              </w:rPr>
            </w:pPr>
          </w:p>
        </w:tc>
        <w:tc>
          <w:tcPr>
            <w:tcW w:w="6216" w:type="dxa"/>
            <w:tcBorders>
              <w:top w:val="single" w:sz="4" w:space="0" w:color="548DD4" w:themeColor="text2" w:themeTint="99"/>
              <w:bottom w:val="single" w:sz="4" w:space="0" w:color="548DD4" w:themeColor="text2" w:themeTint="99"/>
            </w:tcBorders>
          </w:tcPr>
          <w:p w14:paraId="205E9C2E" w14:textId="77777777" w:rsidR="0047200A" w:rsidRPr="000B663C" w:rsidRDefault="00B436C6" w:rsidP="00B436C6">
            <w:pPr>
              <w:jc w:val="center"/>
              <w:rPr>
                <w:rFonts w:ascii="Times New Roman" w:hAnsi="Times New Roman"/>
                <w:b/>
                <w:i/>
                <w:sz w:val="20"/>
                <w:lang w:val="id-ID"/>
              </w:rPr>
            </w:pPr>
            <w:r w:rsidRPr="000B663C">
              <w:rPr>
                <w:rFonts w:ascii="Times New Roman" w:hAnsi="Times New Roman"/>
                <w:b/>
                <w:i/>
                <w:sz w:val="20"/>
              </w:rPr>
              <w:t>ABSTRACT</w:t>
            </w:r>
          </w:p>
        </w:tc>
      </w:tr>
      <w:tr w:rsidR="00DC01B4" w:rsidRPr="007E6392" w14:paraId="703F25C5" w14:textId="77777777" w:rsidTr="00F6285A">
        <w:trPr>
          <w:trHeight w:val="838"/>
        </w:trPr>
        <w:tc>
          <w:tcPr>
            <w:tcW w:w="2574" w:type="dxa"/>
            <w:tcBorders>
              <w:bottom w:val="single" w:sz="8" w:space="0" w:color="548DD4" w:themeColor="text2" w:themeTint="99"/>
            </w:tcBorders>
          </w:tcPr>
          <w:p w14:paraId="4FBAE834" w14:textId="7BBB94CB" w:rsidR="006942E3" w:rsidRPr="00077507" w:rsidRDefault="00077507" w:rsidP="006E1B25">
            <w:pPr>
              <w:ind w:left="-108" w:right="-108"/>
              <w:rPr>
                <w:rFonts w:ascii="Times New Roman" w:hAnsi="Times New Roman"/>
                <w:sz w:val="18"/>
                <w:szCs w:val="18"/>
              </w:rPr>
            </w:pPr>
            <w:r w:rsidRPr="00077507">
              <w:rPr>
                <w:rFonts w:ascii="Times New Roman" w:eastAsia="Calibri" w:hAnsi="Times New Roman"/>
                <w:i/>
                <w:sz w:val="18"/>
                <w:szCs w:val="18"/>
              </w:rPr>
              <w:t>readiness, curriculum, informatics</w:t>
            </w:r>
            <w:r w:rsidRPr="00077507">
              <w:rPr>
                <w:rFonts w:ascii="Times New Roman" w:hAnsi="Times New Roman"/>
                <w:sz w:val="18"/>
                <w:szCs w:val="18"/>
              </w:rPr>
              <w:t xml:space="preserve"> </w:t>
            </w:r>
          </w:p>
        </w:tc>
        <w:tc>
          <w:tcPr>
            <w:tcW w:w="282" w:type="dxa"/>
            <w:vMerge w:val="restart"/>
            <w:tcBorders>
              <w:bottom w:val="single" w:sz="8" w:space="0" w:color="548DD4" w:themeColor="text2" w:themeTint="99"/>
            </w:tcBorders>
          </w:tcPr>
          <w:p w14:paraId="506AE683" w14:textId="77777777" w:rsidR="00DC01B4" w:rsidRPr="007E6392" w:rsidRDefault="00DC01B4">
            <w:pPr>
              <w:rPr>
                <w:rFonts w:ascii="Times New Roman" w:hAnsi="Times New Roman"/>
                <w:sz w:val="20"/>
                <w:lang w:val="id-ID"/>
              </w:rPr>
            </w:pPr>
          </w:p>
        </w:tc>
        <w:tc>
          <w:tcPr>
            <w:tcW w:w="6216" w:type="dxa"/>
            <w:vMerge w:val="restart"/>
            <w:tcBorders>
              <w:top w:val="single" w:sz="4" w:space="0" w:color="548DD4" w:themeColor="text2" w:themeTint="99"/>
              <w:bottom w:val="single" w:sz="8" w:space="0" w:color="548DD4" w:themeColor="text2" w:themeTint="99"/>
            </w:tcBorders>
          </w:tcPr>
          <w:p w14:paraId="3019FE57" w14:textId="705515A7" w:rsidR="00DC01B4" w:rsidRPr="00A2178B" w:rsidRDefault="00077507" w:rsidP="00A2178B">
            <w:pPr>
              <w:ind w:left="-108" w:right="-114"/>
              <w:jc w:val="both"/>
              <w:rPr>
                <w:rFonts w:ascii="Times New Roman" w:hAnsi="Times New Roman"/>
                <w:color w:val="FF0000"/>
                <w:sz w:val="20"/>
                <w:lang w:val="id-ID"/>
              </w:rPr>
            </w:pPr>
            <w:r w:rsidRPr="00DD6DCD">
              <w:rPr>
                <w:rFonts w:ascii="Times New Roman" w:hAnsi="Times New Roman"/>
                <w:i/>
                <w:sz w:val="20"/>
              </w:rPr>
              <w:t xml:space="preserve">This study aims to determine the readiness of high schools in implementing informatics subjects in the 2013 curriculum in Pontianak City District. This research is a descriptive study. Data sources use primary data sources and secondary data sources. Data collection techniques used are direct communication techniques, indirect communication, and direct observation techniques. Data collection tools used were questionnaires, observation guidelines and interview guidelines. The results showed that the readiness of high schools in Pontianak City related to infrastructure was ready with a percentage of </w:t>
            </w:r>
            <w:r w:rsidRPr="00DD6DCD">
              <w:rPr>
                <w:rFonts w:ascii="Times New Roman" w:hAnsi="Times New Roman"/>
                <w:i/>
                <w:sz w:val="20"/>
                <w:lang w:val="id-ID"/>
              </w:rPr>
              <w:t>79</w:t>
            </w:r>
            <w:r w:rsidRPr="00DD6DCD">
              <w:rPr>
                <w:rFonts w:ascii="Times New Roman" w:hAnsi="Times New Roman"/>
                <w:i/>
                <w:sz w:val="20"/>
              </w:rPr>
              <w:t xml:space="preserve">% and included in the ready category. Educators are also ready with a percentage of </w:t>
            </w:r>
            <w:r w:rsidRPr="00DD6DCD">
              <w:rPr>
                <w:rFonts w:ascii="Times New Roman" w:hAnsi="Times New Roman"/>
                <w:i/>
                <w:sz w:val="20"/>
                <w:lang w:val="id-ID"/>
              </w:rPr>
              <w:t>80</w:t>
            </w:r>
            <w:r w:rsidRPr="00DD6DCD">
              <w:rPr>
                <w:rFonts w:ascii="Times New Roman" w:hAnsi="Times New Roman"/>
                <w:i/>
                <w:sz w:val="20"/>
              </w:rPr>
              <w:t>% and included in the category of very ready. This shows that high schools in Pontianak City Subdistrict are ready to implement Informatics Subjects in the 2013 curriculum.</w:t>
            </w:r>
          </w:p>
        </w:tc>
      </w:tr>
      <w:tr w:rsidR="00DC01B4" w:rsidRPr="009852DA" w14:paraId="1CAF1BC7" w14:textId="77777777" w:rsidTr="00F6285A">
        <w:trPr>
          <w:trHeight w:val="1666"/>
        </w:trPr>
        <w:tc>
          <w:tcPr>
            <w:tcW w:w="2574" w:type="dxa"/>
            <w:tcBorders>
              <w:top w:val="single" w:sz="8" w:space="0" w:color="548DD4" w:themeColor="text2" w:themeTint="99"/>
              <w:bottom w:val="single" w:sz="8" w:space="0" w:color="548DD4" w:themeColor="text2" w:themeTint="99"/>
            </w:tcBorders>
          </w:tcPr>
          <w:p w14:paraId="4198F26C" w14:textId="77777777" w:rsidR="009852DA" w:rsidRDefault="00DC01B4" w:rsidP="009852DA">
            <w:pPr>
              <w:ind w:left="-108" w:right="-108"/>
              <w:rPr>
                <w:rFonts w:ascii="Times New Roman" w:hAnsi="Times New Roman"/>
                <w:b/>
                <w:i/>
                <w:sz w:val="18"/>
                <w:szCs w:val="18"/>
                <w:lang w:val="id-ID"/>
              </w:rPr>
            </w:pPr>
            <w:r w:rsidRPr="009852DA">
              <w:rPr>
                <w:rFonts w:ascii="Times New Roman" w:hAnsi="Times New Roman"/>
                <w:b/>
                <w:i/>
                <w:sz w:val="18"/>
                <w:szCs w:val="18"/>
              </w:rPr>
              <w:t>K</w:t>
            </w:r>
            <w:r w:rsidRPr="009852DA">
              <w:rPr>
                <w:rFonts w:ascii="Times New Roman" w:hAnsi="Times New Roman"/>
                <w:b/>
                <w:i/>
                <w:sz w:val="18"/>
                <w:szCs w:val="18"/>
                <w:lang w:val="id-ID"/>
              </w:rPr>
              <w:t>ores</w:t>
            </w:r>
            <w:r w:rsidR="009852DA" w:rsidRPr="009852DA">
              <w:rPr>
                <w:rFonts w:ascii="Times New Roman" w:hAnsi="Times New Roman"/>
                <w:b/>
                <w:i/>
                <w:sz w:val="18"/>
                <w:szCs w:val="18"/>
                <w:lang w:val="id-ID"/>
              </w:rPr>
              <w:t>p</w:t>
            </w:r>
            <w:r w:rsidRPr="009852DA">
              <w:rPr>
                <w:rFonts w:ascii="Times New Roman" w:hAnsi="Times New Roman"/>
                <w:b/>
                <w:i/>
                <w:sz w:val="18"/>
                <w:szCs w:val="18"/>
                <w:lang w:val="id-ID"/>
              </w:rPr>
              <w:t>o</w:t>
            </w:r>
            <w:r w:rsidR="009852DA" w:rsidRPr="009852DA">
              <w:rPr>
                <w:rFonts w:ascii="Times New Roman" w:hAnsi="Times New Roman"/>
                <w:b/>
                <w:i/>
                <w:sz w:val="18"/>
                <w:szCs w:val="18"/>
                <w:lang w:val="id-ID"/>
              </w:rPr>
              <w:t>n</w:t>
            </w:r>
            <w:r w:rsidRPr="009852DA">
              <w:rPr>
                <w:rFonts w:ascii="Times New Roman" w:hAnsi="Times New Roman"/>
                <w:b/>
                <w:i/>
                <w:sz w:val="18"/>
                <w:szCs w:val="18"/>
                <w:lang w:val="id-ID"/>
              </w:rPr>
              <w:t>dens</w:t>
            </w:r>
            <w:r w:rsidR="009852DA" w:rsidRPr="009852DA">
              <w:rPr>
                <w:rFonts w:ascii="Times New Roman" w:hAnsi="Times New Roman"/>
                <w:b/>
                <w:i/>
                <w:sz w:val="18"/>
                <w:szCs w:val="18"/>
                <w:lang w:val="id-ID"/>
              </w:rPr>
              <w:t>i</w:t>
            </w:r>
            <w:r w:rsidR="009852DA">
              <w:rPr>
                <w:rFonts w:ascii="Times New Roman" w:hAnsi="Times New Roman"/>
                <w:b/>
                <w:i/>
                <w:sz w:val="18"/>
                <w:szCs w:val="18"/>
                <w:lang w:val="id-ID"/>
              </w:rPr>
              <w:t>:</w:t>
            </w:r>
          </w:p>
          <w:p w14:paraId="2398FCD1" w14:textId="77777777" w:rsidR="00B134CD" w:rsidRDefault="00B134CD" w:rsidP="009852DA">
            <w:pPr>
              <w:ind w:left="-108" w:right="-108"/>
              <w:rPr>
                <w:rFonts w:ascii="Times New Roman" w:hAnsi="Times New Roman"/>
                <w:b/>
                <w:i/>
                <w:sz w:val="18"/>
                <w:szCs w:val="18"/>
                <w:lang w:val="id-ID"/>
              </w:rPr>
            </w:pPr>
          </w:p>
          <w:p w14:paraId="3F27A0C3" w14:textId="2E21CFF9" w:rsidR="009852DA" w:rsidRPr="00077507" w:rsidRDefault="00077507" w:rsidP="009852DA">
            <w:pPr>
              <w:ind w:left="-108" w:right="-108"/>
              <w:rPr>
                <w:rFonts w:ascii="Times New Roman" w:hAnsi="Times New Roman"/>
                <w:b/>
                <w:bCs/>
                <w:sz w:val="18"/>
                <w:szCs w:val="18"/>
              </w:rPr>
            </w:pPr>
            <w:r>
              <w:rPr>
                <w:rFonts w:ascii="Times New Roman" w:hAnsi="Times New Roman"/>
                <w:b/>
                <w:bCs/>
                <w:sz w:val="18"/>
                <w:szCs w:val="18"/>
              </w:rPr>
              <w:t>Chandra Lesmana</w:t>
            </w:r>
          </w:p>
          <w:p w14:paraId="6E4F3393" w14:textId="310E8368" w:rsidR="0044573A" w:rsidRPr="00077507" w:rsidRDefault="00077507" w:rsidP="009852DA">
            <w:pPr>
              <w:ind w:left="-108" w:right="-108"/>
              <w:rPr>
                <w:rFonts w:ascii="Times New Roman" w:hAnsi="Times New Roman"/>
                <w:i/>
                <w:sz w:val="18"/>
                <w:szCs w:val="18"/>
              </w:rPr>
            </w:pPr>
            <w:r>
              <w:rPr>
                <w:rFonts w:ascii="Times New Roman" w:hAnsi="Times New Roman"/>
                <w:i/>
                <w:sz w:val="18"/>
                <w:szCs w:val="18"/>
              </w:rPr>
              <w:t>IKIP PGRI Pontianak</w:t>
            </w:r>
          </w:p>
          <w:p w14:paraId="6F7A8D54" w14:textId="77777777" w:rsidR="0044573A" w:rsidRPr="0033370D" w:rsidRDefault="0044573A" w:rsidP="009852DA">
            <w:pPr>
              <w:ind w:left="-108" w:right="-108"/>
              <w:rPr>
                <w:rFonts w:ascii="Times New Roman" w:hAnsi="Times New Roman"/>
                <w:i/>
                <w:sz w:val="18"/>
              </w:rPr>
            </w:pPr>
            <w:r w:rsidRPr="0033370D">
              <w:rPr>
                <w:rFonts w:ascii="Times New Roman" w:hAnsi="Times New Roman"/>
                <w:i/>
                <w:sz w:val="18"/>
              </w:rPr>
              <w:t>Email:</w:t>
            </w:r>
          </w:p>
          <w:p w14:paraId="4B8CC454" w14:textId="10574EA0" w:rsidR="0044573A" w:rsidRPr="0033370D" w:rsidRDefault="00077507" w:rsidP="009852DA">
            <w:pPr>
              <w:ind w:left="-108" w:right="-108"/>
              <w:rPr>
                <w:rFonts w:ascii="Times New Roman" w:hAnsi="Times New Roman"/>
                <w:i/>
                <w:sz w:val="16"/>
                <w:szCs w:val="18"/>
              </w:rPr>
            </w:pPr>
            <w:r>
              <w:rPr>
                <w:rStyle w:val="Hyperlink"/>
                <w:rFonts w:ascii="Times New Roman" w:hAnsi="Times New Roman"/>
                <w:i/>
                <w:sz w:val="18"/>
              </w:rPr>
              <w:t>Chandralesmana87</w:t>
            </w:r>
            <w:r w:rsidR="00A2178B">
              <w:rPr>
                <w:rStyle w:val="Hyperlink"/>
                <w:rFonts w:ascii="Times New Roman" w:hAnsi="Times New Roman"/>
                <w:i/>
                <w:sz w:val="18"/>
                <w:lang w:val="id-ID"/>
              </w:rPr>
              <w:t>@gmail.com</w:t>
            </w:r>
          </w:p>
          <w:p w14:paraId="7254AB3F" w14:textId="77777777" w:rsidR="00DC01B4" w:rsidRPr="00077507" w:rsidRDefault="009852DA" w:rsidP="009852DA">
            <w:pPr>
              <w:ind w:left="-108" w:right="-108"/>
              <w:rPr>
                <w:rFonts w:ascii="Times New Roman" w:hAnsi="Times New Roman"/>
                <w:i/>
                <w:sz w:val="18"/>
                <w:szCs w:val="18"/>
                <w:lang w:val="id-ID"/>
              </w:rPr>
            </w:pPr>
            <w:r>
              <w:rPr>
                <w:rFonts w:ascii="Times New Roman" w:hAnsi="Times New Roman"/>
                <w:i/>
                <w:sz w:val="18"/>
                <w:szCs w:val="18"/>
                <w:lang w:val="id-ID"/>
              </w:rPr>
              <w:t xml:space="preserve"> </w:t>
            </w:r>
          </w:p>
        </w:tc>
        <w:tc>
          <w:tcPr>
            <w:tcW w:w="282" w:type="dxa"/>
            <w:vMerge/>
            <w:tcBorders>
              <w:top w:val="single" w:sz="8" w:space="0" w:color="548DD4" w:themeColor="text2" w:themeTint="99"/>
              <w:bottom w:val="single" w:sz="8" w:space="0" w:color="548DD4" w:themeColor="text2" w:themeTint="99"/>
            </w:tcBorders>
          </w:tcPr>
          <w:p w14:paraId="353A7CD5" w14:textId="77777777" w:rsidR="00DC01B4" w:rsidRPr="009852DA" w:rsidRDefault="00DC01B4">
            <w:pPr>
              <w:rPr>
                <w:rFonts w:ascii="Times New Roman" w:hAnsi="Times New Roman"/>
                <w:sz w:val="18"/>
                <w:szCs w:val="18"/>
                <w:lang w:val="id-ID"/>
              </w:rPr>
            </w:pPr>
          </w:p>
        </w:tc>
        <w:tc>
          <w:tcPr>
            <w:tcW w:w="6216" w:type="dxa"/>
            <w:vMerge/>
            <w:tcBorders>
              <w:top w:val="single" w:sz="8" w:space="0" w:color="548DD4" w:themeColor="text2" w:themeTint="99"/>
              <w:bottom w:val="single" w:sz="8" w:space="0" w:color="548DD4" w:themeColor="text2" w:themeTint="99"/>
            </w:tcBorders>
          </w:tcPr>
          <w:p w14:paraId="1FD3D56B" w14:textId="77777777" w:rsidR="00DC01B4" w:rsidRPr="009852DA" w:rsidRDefault="00DC01B4" w:rsidP="006E1B25">
            <w:pPr>
              <w:ind w:left="-108" w:right="-114"/>
              <w:jc w:val="both"/>
              <w:rPr>
                <w:rFonts w:ascii="Times New Roman" w:hAnsi="Times New Roman"/>
                <w:i/>
                <w:sz w:val="18"/>
                <w:szCs w:val="18"/>
                <w:lang w:val="en-GB"/>
              </w:rPr>
            </w:pPr>
          </w:p>
        </w:tc>
      </w:tr>
      <w:tr w:rsidR="005E0568" w:rsidRPr="009852DA" w14:paraId="2488689C" w14:textId="77777777" w:rsidTr="00F6285A">
        <w:trPr>
          <w:trHeight w:val="457"/>
        </w:trPr>
        <w:tc>
          <w:tcPr>
            <w:tcW w:w="2574" w:type="dxa"/>
            <w:tcBorders>
              <w:top w:val="single" w:sz="8" w:space="0" w:color="548DD4" w:themeColor="text2" w:themeTint="99"/>
              <w:bottom w:val="single" w:sz="18" w:space="0" w:color="548DD4" w:themeColor="text2" w:themeTint="99"/>
            </w:tcBorders>
          </w:tcPr>
          <w:p w14:paraId="04C953B9" w14:textId="77777777" w:rsidR="005E0568" w:rsidRPr="009852DA" w:rsidRDefault="005E0568" w:rsidP="009852DA">
            <w:pPr>
              <w:ind w:left="-108" w:right="-108"/>
              <w:rPr>
                <w:rFonts w:ascii="Times New Roman" w:hAnsi="Times New Roman"/>
                <w:b/>
                <w:i/>
                <w:sz w:val="18"/>
                <w:szCs w:val="18"/>
              </w:rPr>
            </w:pPr>
          </w:p>
        </w:tc>
        <w:tc>
          <w:tcPr>
            <w:tcW w:w="282" w:type="dxa"/>
            <w:tcBorders>
              <w:top w:val="single" w:sz="8" w:space="0" w:color="548DD4" w:themeColor="text2" w:themeTint="99"/>
              <w:bottom w:val="single" w:sz="18" w:space="0" w:color="548DD4" w:themeColor="text2" w:themeTint="99"/>
            </w:tcBorders>
          </w:tcPr>
          <w:p w14:paraId="3A9D9D0D" w14:textId="77777777" w:rsidR="005E0568" w:rsidRPr="009852DA" w:rsidRDefault="005E0568">
            <w:pPr>
              <w:rPr>
                <w:rFonts w:ascii="Times New Roman" w:hAnsi="Times New Roman"/>
                <w:sz w:val="18"/>
                <w:szCs w:val="18"/>
                <w:lang w:val="id-ID"/>
              </w:rPr>
            </w:pPr>
          </w:p>
        </w:tc>
        <w:tc>
          <w:tcPr>
            <w:tcW w:w="6216" w:type="dxa"/>
            <w:tcBorders>
              <w:top w:val="single" w:sz="8" w:space="0" w:color="548DD4" w:themeColor="text2" w:themeTint="99"/>
              <w:bottom w:val="single" w:sz="18" w:space="0" w:color="548DD4" w:themeColor="text2" w:themeTint="99"/>
            </w:tcBorders>
          </w:tcPr>
          <w:p w14:paraId="4B9EC214" w14:textId="77777777" w:rsidR="005E0568" w:rsidRPr="005E0568" w:rsidRDefault="005E0568" w:rsidP="000B663C">
            <w:pPr>
              <w:ind w:left="-108" w:right="-114"/>
              <w:jc w:val="right"/>
              <w:rPr>
                <w:rFonts w:ascii="Times New Roman" w:hAnsi="Times New Roman"/>
                <w:i/>
                <w:sz w:val="18"/>
                <w:szCs w:val="18"/>
                <w:lang w:val="id-ID"/>
              </w:rPr>
            </w:pPr>
            <w:r w:rsidRPr="00A97677">
              <w:rPr>
                <w:rFonts w:ascii="Times New Roman" w:hAnsi="Times New Roman"/>
                <w:color w:val="A6A6A6" w:themeColor="background1" w:themeShade="A6"/>
                <w:sz w:val="22"/>
              </w:rPr>
              <w:t>©20</w:t>
            </w:r>
            <w:r w:rsidR="0033370D">
              <w:rPr>
                <w:rFonts w:ascii="Times New Roman" w:hAnsi="Times New Roman"/>
                <w:color w:val="A6A6A6" w:themeColor="background1" w:themeShade="A6"/>
                <w:sz w:val="22"/>
              </w:rPr>
              <w:t>2</w:t>
            </w:r>
            <w:r w:rsidR="000B663C">
              <w:rPr>
                <w:rFonts w:ascii="Times New Roman" w:hAnsi="Times New Roman"/>
                <w:color w:val="A6A6A6" w:themeColor="background1" w:themeShade="A6"/>
                <w:sz w:val="22"/>
              </w:rPr>
              <w:t>1</w:t>
            </w:r>
            <w:r w:rsidRPr="00A97677">
              <w:rPr>
                <w:rFonts w:ascii="Times New Roman" w:hAnsi="Times New Roman"/>
                <w:color w:val="A6A6A6" w:themeColor="background1" w:themeShade="A6"/>
                <w:sz w:val="22"/>
              </w:rPr>
              <w:t xml:space="preserve">  </w:t>
            </w:r>
            <w:r w:rsidRPr="00A97677">
              <w:rPr>
                <w:rFonts w:ascii="Times New Roman" w:hAnsi="Times New Roman"/>
                <w:color w:val="A6A6A6" w:themeColor="background1" w:themeShade="A6"/>
                <w:sz w:val="22"/>
                <w:shd w:val="clear" w:color="auto" w:fill="FFFFFF"/>
              </w:rPr>
              <w:t>LPPM STKIP Persada</w:t>
            </w:r>
            <w:r w:rsidR="00E95879">
              <w:rPr>
                <w:rFonts w:ascii="Times New Roman" w:hAnsi="Times New Roman"/>
                <w:color w:val="A6A6A6" w:themeColor="background1" w:themeShade="A6"/>
                <w:sz w:val="22"/>
                <w:shd w:val="clear" w:color="auto" w:fill="FFFFFF"/>
              </w:rPr>
              <w:t xml:space="preserve"> </w:t>
            </w:r>
            <w:r w:rsidRPr="00A97677">
              <w:rPr>
                <w:rFonts w:ascii="Times New Roman" w:hAnsi="Times New Roman"/>
                <w:color w:val="A6A6A6" w:themeColor="background1" w:themeShade="A6"/>
                <w:sz w:val="22"/>
                <w:shd w:val="clear" w:color="auto" w:fill="FFFFFF"/>
              </w:rPr>
              <w:t>Khatulistiwa Sintan</w:t>
            </w:r>
            <w:r>
              <w:rPr>
                <w:rFonts w:ascii="Times New Roman" w:hAnsi="Times New Roman"/>
                <w:color w:val="A6A6A6" w:themeColor="background1" w:themeShade="A6"/>
                <w:sz w:val="22"/>
                <w:shd w:val="clear" w:color="auto" w:fill="FFFFFF"/>
                <w:lang w:val="id-ID"/>
              </w:rPr>
              <w:t>g</w:t>
            </w:r>
          </w:p>
        </w:tc>
      </w:tr>
    </w:tbl>
    <w:p w14:paraId="2021FF5E" w14:textId="77777777" w:rsidR="00BD1036" w:rsidRPr="00BD1036" w:rsidRDefault="00BD1036" w:rsidP="00BD1036">
      <w:pPr>
        <w:pStyle w:val="PageNumber1"/>
        <w:tabs>
          <w:tab w:val="left" w:pos="4395"/>
        </w:tabs>
        <w:jc w:val="right"/>
        <w:rPr>
          <w:rFonts w:ascii="Times New Roman" w:hAnsi="Times New Roman"/>
          <w:sz w:val="8"/>
        </w:rPr>
      </w:pPr>
    </w:p>
    <w:p w14:paraId="534E72B1" w14:textId="77777777" w:rsidR="008F7F25" w:rsidRPr="00A97677" w:rsidRDefault="008F7F25" w:rsidP="00BD1036">
      <w:pPr>
        <w:pStyle w:val="PageNumber1"/>
        <w:tabs>
          <w:tab w:val="left" w:pos="4395"/>
        </w:tabs>
        <w:jc w:val="right"/>
        <w:rPr>
          <w:rFonts w:ascii="Times New Roman" w:hAnsi="Times New Roman"/>
          <w:color w:val="A6A6A6" w:themeColor="background1" w:themeShade="A6"/>
          <w:sz w:val="22"/>
        </w:rPr>
        <w:sectPr w:rsidR="008F7F25" w:rsidRPr="00A97677" w:rsidSect="00764361">
          <w:footerReference w:type="default" r:id="rId13"/>
          <w:footerReference w:type="first" r:id="rId14"/>
          <w:type w:val="continuous"/>
          <w:pgSz w:w="11909" w:h="16834"/>
          <w:pgMar w:top="709" w:right="1440" w:bottom="1440" w:left="1440" w:header="720" w:footer="720" w:gutter="0"/>
          <w:pgNumType w:start="78"/>
          <w:cols w:space="720"/>
          <w:titlePg/>
          <w:docGrid w:linePitch="360"/>
        </w:sectPr>
      </w:pPr>
    </w:p>
    <w:p w14:paraId="0392DD53" w14:textId="77777777" w:rsidR="008F7F25" w:rsidRDefault="008F7F25">
      <w:pPr>
        <w:rPr>
          <w:i/>
          <w:sz w:val="22"/>
          <w:szCs w:val="22"/>
        </w:rPr>
        <w:sectPr w:rsidR="008F7F25">
          <w:headerReference w:type="default" r:id="rId15"/>
          <w:type w:val="continuous"/>
          <w:pgSz w:w="11909" w:h="16834"/>
          <w:pgMar w:top="1440" w:right="1440" w:bottom="1440" w:left="1440" w:header="720" w:footer="720" w:gutter="0"/>
          <w:cols w:space="720"/>
          <w:docGrid w:linePitch="360"/>
        </w:sectPr>
      </w:pPr>
    </w:p>
    <w:p w14:paraId="344177A5" w14:textId="77777777" w:rsidR="009A2FBD" w:rsidRPr="009A2FBD" w:rsidRDefault="009A2FBD" w:rsidP="009A2FBD">
      <w:pPr>
        <w:pStyle w:val="Heading1"/>
        <w:suppressAutoHyphens/>
        <w:rPr>
          <w:rFonts w:ascii="Times New Roman" w:hAnsi="Times New Roman"/>
          <w:i w:val="0"/>
          <w:sz w:val="22"/>
          <w:szCs w:val="22"/>
        </w:rPr>
      </w:pPr>
      <w:r w:rsidRPr="009A2FBD">
        <w:rPr>
          <w:rFonts w:ascii="Times New Roman" w:hAnsi="Times New Roman"/>
          <w:i w:val="0"/>
          <w:sz w:val="22"/>
          <w:szCs w:val="22"/>
        </w:rPr>
        <w:t>PENDAHULUAN</w:t>
      </w:r>
    </w:p>
    <w:p w14:paraId="269B9206" w14:textId="77777777" w:rsidR="003967D6" w:rsidRPr="003967D6" w:rsidRDefault="003967D6" w:rsidP="003967D6">
      <w:pPr>
        <w:spacing w:line="360" w:lineRule="auto"/>
        <w:ind w:firstLine="720"/>
        <w:jc w:val="both"/>
        <w:rPr>
          <w:rFonts w:ascii="Times New Roman" w:hAnsi="Times New Roman"/>
          <w:sz w:val="22"/>
          <w:szCs w:val="22"/>
        </w:rPr>
      </w:pPr>
      <w:r w:rsidRPr="003967D6">
        <w:rPr>
          <w:rFonts w:ascii="Times New Roman" w:hAnsi="Times New Roman"/>
          <w:sz w:val="22"/>
          <w:szCs w:val="22"/>
        </w:rPr>
        <w:t xml:space="preserve">Pendidikan memiliki peran yang sangat penting dalam upaya mewujudkan tujuan nasional bangsa Indonesia.Oleh karena itu pendidikan mendapatkan perhatian sangat besar dari pemerintah. Jika pendidikan bisa berjalan dengan baik dan lancar maka tujuan nasional yang terdapat dalam pembukaan UUD </w:t>
      </w:r>
      <w:r w:rsidRPr="003967D6">
        <w:rPr>
          <w:rFonts w:ascii="Times New Roman" w:hAnsi="Times New Roman"/>
          <w:sz w:val="22"/>
          <w:szCs w:val="22"/>
        </w:rPr>
        <w:t>1945 pada alenia ke-4 yang salah satu tujuannya adalah “Mencerdaskan kehidupan bangsa” pasti akan tercapai. Berbagai upaya telah dilakukan pemerintah untuk mencapai tujuan tersebut. Salah satu upaya pemerintah adalah membuat dan menerapkan Kurikulum baru yang sesuai dengan era saat ini yaitu Era Revolusi Industri  4.0.</w:t>
      </w:r>
    </w:p>
    <w:p w14:paraId="393DBBA2" w14:textId="77777777" w:rsidR="003967D6" w:rsidRPr="003967D6" w:rsidRDefault="003967D6" w:rsidP="003967D6">
      <w:pPr>
        <w:pStyle w:val="ListParagraph"/>
        <w:spacing w:line="360" w:lineRule="auto"/>
        <w:ind w:left="0" w:firstLine="720"/>
        <w:jc w:val="both"/>
        <w:rPr>
          <w:rFonts w:ascii="Times New Roman" w:hAnsi="Times New Roman"/>
          <w:sz w:val="22"/>
          <w:szCs w:val="22"/>
        </w:rPr>
      </w:pPr>
      <w:r w:rsidRPr="003967D6">
        <w:rPr>
          <w:rFonts w:ascii="Times New Roman" w:hAnsi="Times New Roman"/>
          <w:sz w:val="22"/>
          <w:szCs w:val="22"/>
        </w:rPr>
        <w:lastRenderedPageBreak/>
        <w:t xml:space="preserve">“Era Revolusi Industri 4.0 merupakan strategis dan drastis tentang pola produksi yang mengklaborasikan tiga dimensi utama didalamnya yakni manusia, teknologi/mesin, dan </w:t>
      </w:r>
      <w:r w:rsidRPr="003967D6">
        <w:rPr>
          <w:rFonts w:ascii="Times New Roman" w:hAnsi="Times New Roman"/>
          <w:i/>
          <w:sz w:val="22"/>
          <w:szCs w:val="22"/>
        </w:rPr>
        <w:t>big data</w:t>
      </w:r>
      <w:r w:rsidRPr="003967D6">
        <w:rPr>
          <w:rFonts w:ascii="Times New Roman" w:hAnsi="Times New Roman"/>
          <w:sz w:val="22"/>
          <w:szCs w:val="22"/>
        </w:rPr>
        <w:t>” (Rakhmah, 2019).Pendidikan pada Era Revolusi Industri 4.0 sangat menekankan pada perkembangan ilmu pengetahuan dan teknologi di mana peserta didik dan tenaga pendidik dituntut untuk menguasai teknologi.</w:t>
      </w:r>
    </w:p>
    <w:p w14:paraId="10540C52" w14:textId="77777777" w:rsidR="003967D6" w:rsidRPr="003967D6" w:rsidRDefault="003967D6" w:rsidP="003967D6">
      <w:pPr>
        <w:spacing w:line="360" w:lineRule="auto"/>
        <w:ind w:firstLine="720"/>
        <w:jc w:val="both"/>
        <w:rPr>
          <w:rFonts w:ascii="Times New Roman" w:hAnsi="Times New Roman"/>
          <w:sz w:val="22"/>
          <w:szCs w:val="22"/>
        </w:rPr>
      </w:pPr>
      <w:r w:rsidRPr="003967D6">
        <w:rPr>
          <w:rFonts w:ascii="Times New Roman" w:hAnsi="Times New Roman"/>
          <w:sz w:val="22"/>
          <w:szCs w:val="22"/>
        </w:rPr>
        <w:t xml:space="preserve">Berbagai masalah pendidikan yang sangat komplek di nilaiperlu adanya kurikulum yang mampu mengatasi masalah yang ada di lingkungan pendidikan. Salah satu cara yang di lakukan pemerintah adalah dengan membuat dan mengimplementasikan Kurikulum 2013 yang dinilai mampu untuk mengatasi masalah yang ada di sekolah. Perbaikan (revisi) kurikulum menjadi hal yang penting dalam pendidikan guna menyempurnakan suatu kurikulum.Tujuan dari revisi ini adalah agar kurikulum yang di terapkan bisa mencapai tujuan pendidikan nasional terutama untuk menyongsong pendidikan Era Revolusi Industri 4.0. Seperti yang terjadi dalam kurun waktu 5 tahun terakhir tentang Kurikulum 2013 selalu mengalami perubahan terutama menyangkut mata pelajaran Teknologi Informasi dan Komunikasi.  </w:t>
      </w:r>
    </w:p>
    <w:p w14:paraId="036970CC" w14:textId="77777777" w:rsidR="003967D6" w:rsidRPr="003967D6" w:rsidRDefault="003967D6" w:rsidP="003967D6">
      <w:pPr>
        <w:spacing w:line="360" w:lineRule="auto"/>
        <w:ind w:firstLine="720"/>
        <w:jc w:val="both"/>
        <w:rPr>
          <w:rFonts w:ascii="Times New Roman" w:hAnsi="Times New Roman"/>
          <w:sz w:val="22"/>
          <w:szCs w:val="22"/>
        </w:rPr>
      </w:pPr>
      <w:r w:rsidRPr="003967D6">
        <w:rPr>
          <w:rFonts w:ascii="Times New Roman" w:hAnsi="Times New Roman"/>
          <w:sz w:val="22"/>
          <w:szCs w:val="22"/>
        </w:rPr>
        <w:t xml:space="preserve">Permendikbud Nomor 68 dan 69 Tahun 2013 menjadi landasan hilangnya mata pelajaran Teknologi Informasi dan Komunikasi di Tingkat Sekolah Menengah Pertama dan Sekolah Menengah Atas. Menurut (Himamura, 2014) alasan mengapa Mata Pelajaran TIK/KKPI dihapuskan  adalah: 1. “Anak TK dan SD saja sudah bisa internetan”, 2. </w:t>
      </w:r>
      <w:r w:rsidRPr="003967D6">
        <w:rPr>
          <w:rFonts w:ascii="Times New Roman" w:hAnsi="Times New Roman"/>
          <w:sz w:val="22"/>
          <w:szCs w:val="22"/>
        </w:rPr>
        <w:t xml:space="preserve">TIK/KKPI bisa integratif (terintegrasi) dengan Mata Pelajaran lain, 3. Pembelajaran sudah seharusnya berbasis TIK (alat bantu guru dalam mengajar) bukan TIK/KKPI sebagai Mata Pelajaran khusus yang harus diajarkan, 4. Jika TIK/KKPI masuk struktur kurikulum nasional maka pemerintah berkewajiban menyediakan Laboratorium Komputer untuk seluruh sekolah di Indonesia dan pemerintah tidak sanggup untuk mengadakannya, 5. Banyak sekolah yang belum teraliri listrik, jadi TIK/KKPI tidak akan bisa juga diajarkan di sekolah. </w:t>
      </w:r>
    </w:p>
    <w:p w14:paraId="7F18EEC3" w14:textId="77777777" w:rsidR="003967D6" w:rsidRPr="003967D6" w:rsidRDefault="003967D6" w:rsidP="003967D6">
      <w:pPr>
        <w:spacing w:line="360" w:lineRule="auto"/>
        <w:ind w:firstLine="720"/>
        <w:jc w:val="both"/>
        <w:rPr>
          <w:rFonts w:ascii="Times New Roman" w:hAnsi="Times New Roman"/>
          <w:sz w:val="22"/>
          <w:szCs w:val="22"/>
        </w:rPr>
      </w:pPr>
      <w:r w:rsidRPr="003967D6">
        <w:rPr>
          <w:rFonts w:ascii="Times New Roman" w:hAnsi="Times New Roman"/>
          <w:sz w:val="22"/>
          <w:szCs w:val="22"/>
        </w:rPr>
        <w:t xml:space="preserve">Untuk menggantikan TIK/KKPI yang telah dihapuskan, pada tahun 2014 dikeluarkan Permendikbud  Nomor 68 Tahun 2014 Tentang Peran Guru Teknologi Dan Komunikasi dan Guru Keterampilan Komputer dan Pengelolaan Informasi dalam Implementasi Kurikulum 2013. Dimana pada pasal 6 di sebutkan bahwa peran guru Teknologi Informasi dan Komunikasi a).Pembimbing Teknologi Informasi dan Komunikasi Peserta Didik, b).Fasilitator Teknologi Informasi dan Komunikasi sesama Guru, c). Fasilitator Tenaga Kependidikan  Bidang Teknologi Informasi dan Komunikasi. Pada tahun 2018 Kemendikbud memutuskan untuk memasukan lagi mata  pelajaran yang berkaitan dengan komputer dan dunia digital  dengan mengeluarkan Permendikbud  Nomor 37 Tahun 2018 Tentang Perubahan Atas Peraturan Menteri Pendidikan dan Kebudayaan Nomor 24 Tahun 2016 Tentang Kompetensi Inti (KI) dan Kompetensi Dasar (KD) Pelajaran pada Kurikulum 2013 pada Pendidikan Dasar dan Pendidikan Menengah. Abstrak Permendikbud Nomor 37 Tahun 2018  menyebutkan bahwa: 1. </w:t>
      </w:r>
      <w:r w:rsidRPr="003967D6">
        <w:rPr>
          <w:rFonts w:ascii="Times New Roman" w:hAnsi="Times New Roman"/>
          <w:sz w:val="22"/>
          <w:szCs w:val="22"/>
        </w:rPr>
        <w:lastRenderedPageBreak/>
        <w:t>Informatika merupakan salah satu disiplin ilmu yang berfungsi memberikan kemampuan berpikir manusia dalam mengatasi persoalan-persoalan yang semakin kompleks agar dapat bersaing di Abad ke-21. Teknologi Informasi dan Komunikasi sebagai salah satu bagian dari Informatika merupakan kebutuhan dasar peserta didik agar dapat mengembangkan kemampuannya pada era digital, 2.Mata Pelajaran Informatika merupakan mata pelajaran pilihan yang diselenggarakan berdasarkan ketersediaan guru sesuai dengan kualifikasi akademik dan kompetensi, serta sarana prasarana pada satuan pendidikan.</w:t>
      </w:r>
    </w:p>
    <w:p w14:paraId="7A8CB8EE" w14:textId="77777777" w:rsidR="003967D6" w:rsidRPr="003967D6" w:rsidRDefault="003967D6" w:rsidP="003967D6">
      <w:pPr>
        <w:spacing w:line="360" w:lineRule="auto"/>
        <w:ind w:firstLine="720"/>
        <w:jc w:val="both"/>
        <w:rPr>
          <w:rFonts w:ascii="Times New Roman" w:hAnsi="Times New Roman"/>
          <w:sz w:val="22"/>
          <w:szCs w:val="22"/>
        </w:rPr>
      </w:pPr>
      <w:r w:rsidRPr="003967D6">
        <w:rPr>
          <w:rFonts w:ascii="Times New Roman" w:hAnsi="Times New Roman"/>
          <w:sz w:val="22"/>
          <w:szCs w:val="22"/>
        </w:rPr>
        <w:t xml:space="preserve">Berdasarkan Abstrak tersebut bisa disimpulkan bahwa mata pelajaran Informatika sudah ada pada Kurikulum 2013 dan akan segera di terapkan di sekolah dan dijadikan mata pelajaran pilihan. Secara eksplisit tertulis di Permendikbud Nomor 36 </w:t>
      </w:r>
      <w:r w:rsidRPr="003967D6">
        <w:rPr>
          <w:rFonts w:ascii="Times New Roman" w:hAnsi="Times New Roman"/>
          <w:sz w:val="22"/>
          <w:szCs w:val="22"/>
          <w:lang w:val="id-ID"/>
        </w:rPr>
        <w:t xml:space="preserve"> tahun</w:t>
      </w:r>
      <w:r w:rsidRPr="003967D6">
        <w:rPr>
          <w:rFonts w:ascii="Times New Roman" w:hAnsi="Times New Roman"/>
          <w:sz w:val="22"/>
          <w:szCs w:val="22"/>
        </w:rPr>
        <w:t>2018, ada pasal perubahan yakni Pasal 10A: Pelaksanaan pembelajaran Informatika sebagai mata pelajaran pilihan dilaksanakan mulai tahun ajaran 2019/ 2020 sesuai kesiapan sekolah. Hal serupa juga diberlakukan di jenjang Sekolah Menengah Pertama, yang dituangkan dalam Permendikbud 35 Tahun 2018 yang mengatakan bahwa Mata pelajaran umum Kelompok B salah satunya adalah Prakarya dan/atau Informatika.</w:t>
      </w:r>
    </w:p>
    <w:p w14:paraId="039F79AD" w14:textId="77777777" w:rsidR="003967D6" w:rsidRPr="003967D6" w:rsidRDefault="003967D6" w:rsidP="003967D6">
      <w:pPr>
        <w:spacing w:line="360" w:lineRule="auto"/>
        <w:ind w:firstLine="720"/>
        <w:jc w:val="both"/>
        <w:rPr>
          <w:rFonts w:ascii="Times New Roman" w:hAnsi="Times New Roman"/>
          <w:sz w:val="22"/>
          <w:szCs w:val="22"/>
        </w:rPr>
      </w:pPr>
      <w:r w:rsidRPr="003967D6">
        <w:rPr>
          <w:rFonts w:ascii="Times New Roman" w:hAnsi="Times New Roman"/>
          <w:sz w:val="22"/>
          <w:szCs w:val="22"/>
        </w:rPr>
        <w:t xml:space="preserve">Informatika merupakan salah satu disiplin ilmu yang berfungsi memberikan kemampuan berpikir siswa dalam mengatasi persoalan-persoalan yang semakin kompleks agar dapat bersaing di Abad ke-21.Teknologi Informasi dan Komunikasi sebagai salah satu bagian dari Informatika merupakan kebutuhan </w:t>
      </w:r>
      <w:r w:rsidRPr="003967D6">
        <w:rPr>
          <w:rFonts w:ascii="Times New Roman" w:hAnsi="Times New Roman"/>
          <w:sz w:val="22"/>
          <w:szCs w:val="22"/>
        </w:rPr>
        <w:t>dasar siswa agar dapat mengembangkan kemampuannya pada Era Digital 4.0.Di tinjau dari KI dan KD mata pelajarannya Informatika lebih lengkap dari mata pelajaran Teknologi Informasi dan Komunikasi.Artinya, untuk menguasai mata pelajaran Informatika dengan baik, diperlukan seperangkat alat yang memadai (Sarana dan Prasarana) serta guru yang kompeten dan profesional di bidangnya.</w:t>
      </w:r>
    </w:p>
    <w:p w14:paraId="180B9507" w14:textId="77777777" w:rsidR="003967D6" w:rsidRPr="003967D6" w:rsidRDefault="003967D6" w:rsidP="003967D6">
      <w:pPr>
        <w:spacing w:line="360" w:lineRule="auto"/>
        <w:ind w:firstLine="720"/>
        <w:jc w:val="both"/>
        <w:rPr>
          <w:rFonts w:ascii="Times New Roman" w:hAnsi="Times New Roman"/>
          <w:sz w:val="22"/>
          <w:szCs w:val="22"/>
        </w:rPr>
      </w:pPr>
      <w:r w:rsidRPr="003967D6">
        <w:rPr>
          <w:rFonts w:ascii="Times New Roman" w:hAnsi="Times New Roman"/>
          <w:sz w:val="22"/>
          <w:szCs w:val="22"/>
        </w:rPr>
        <w:t>Kesiapan sekolah sangat penting jika ingin menerapkan mata pelajaran Informatika.Oleh karena mata pelajaran ini harus menggunakan Sarana Prasarana seperti komputer, laboratorium, listrik, dan koneksi internet.Kesiapan lainnya mengenai sumber daya manusia (pendidik) dinilai sangat penting untuk menerapkan mata pelajaran Infomatika.Dengan diterapkannya mata pelajaran Informatika tentunya menjadi masalah tersendiri bagi pemerintah maupun pihak sekolah. Hal ini  dikarenakan semenjak mata pelajaran Teknologi Informasi dan Komunikasi di hapus maka Sarana Prasarana seperti komputer dan Laburatorium yang ada di sekolah tidak di maksimalkan penggunaannya. Meskipun komputer yang ada masih di pergunakan tetapi hanya sekali dalam setahun yaitu saat ujian nasional berbasis komputer (UNBK).</w:t>
      </w:r>
    </w:p>
    <w:p w14:paraId="0F60E358" w14:textId="77777777" w:rsidR="003967D6" w:rsidRPr="003967D6" w:rsidRDefault="003967D6" w:rsidP="003967D6">
      <w:pPr>
        <w:spacing w:line="360" w:lineRule="auto"/>
        <w:ind w:firstLine="720"/>
        <w:jc w:val="both"/>
        <w:rPr>
          <w:rFonts w:ascii="Times New Roman" w:hAnsi="Times New Roman"/>
          <w:sz w:val="22"/>
          <w:szCs w:val="22"/>
          <w:lang w:val="id-ID"/>
        </w:rPr>
      </w:pPr>
      <w:r w:rsidRPr="003967D6">
        <w:rPr>
          <w:rFonts w:ascii="Times New Roman" w:hAnsi="Times New Roman"/>
          <w:sz w:val="22"/>
          <w:szCs w:val="22"/>
        </w:rPr>
        <w:t>Hasil pra observasi yang telah peneliti lakukan di Dinas Pendidikan dan Kebudayaan Provinsi Kalimantan Barat.  Peneliti mewawancarai salah satu Staf Dinas Pendidikan dan Kebudayaan yaitu kepala bidang kurikulum tingkat SMA</w:t>
      </w:r>
      <w:r w:rsidRPr="003967D6">
        <w:rPr>
          <w:rFonts w:ascii="Times New Roman" w:hAnsi="Times New Roman"/>
          <w:sz w:val="22"/>
          <w:szCs w:val="22"/>
          <w:lang w:val="id-ID"/>
        </w:rPr>
        <w:t xml:space="preserve"> Vivi Nurvijah</w:t>
      </w:r>
      <w:r w:rsidRPr="003967D6">
        <w:rPr>
          <w:rFonts w:ascii="Times New Roman" w:hAnsi="Times New Roman"/>
          <w:sz w:val="22"/>
          <w:szCs w:val="22"/>
        </w:rPr>
        <w:t>, mengatakan bahwa benar adanya regulasi pemerintah yaitu Permendikbud Nomor 3</w:t>
      </w:r>
      <w:r w:rsidRPr="003967D6">
        <w:rPr>
          <w:rFonts w:ascii="Times New Roman" w:hAnsi="Times New Roman"/>
          <w:sz w:val="22"/>
          <w:szCs w:val="22"/>
          <w:lang w:val="id-ID"/>
        </w:rPr>
        <w:t>7</w:t>
      </w:r>
      <w:r w:rsidRPr="003967D6">
        <w:rPr>
          <w:rFonts w:ascii="Times New Roman" w:hAnsi="Times New Roman"/>
          <w:sz w:val="22"/>
          <w:szCs w:val="22"/>
        </w:rPr>
        <w:t xml:space="preserve"> </w:t>
      </w:r>
      <w:r w:rsidRPr="003967D6">
        <w:rPr>
          <w:rFonts w:ascii="Times New Roman" w:hAnsi="Times New Roman"/>
          <w:sz w:val="22"/>
          <w:szCs w:val="22"/>
        </w:rPr>
        <w:lastRenderedPageBreak/>
        <w:t>Tahun 2018 tentang pemberlakuan Mata Pelajaran Informatika. Menurut beliau pengimplementasian Mata Pelajaran Informatika diserahan kepada sekolah  sesuai dengan kesiapan sekolah, kesiapannya adalah yang berkaitan dengan sarana prasarana dan pendidik yang memiliki kualifikasi akademik dan kompetensi.</w:t>
      </w:r>
    </w:p>
    <w:p w14:paraId="12FE6A7B" w14:textId="77777777" w:rsidR="003967D6" w:rsidRPr="003967D6" w:rsidRDefault="003967D6" w:rsidP="003967D6">
      <w:pPr>
        <w:spacing w:line="360" w:lineRule="auto"/>
        <w:ind w:firstLine="720"/>
        <w:jc w:val="both"/>
        <w:rPr>
          <w:rFonts w:ascii="Times New Roman" w:hAnsi="Times New Roman"/>
          <w:sz w:val="22"/>
          <w:szCs w:val="22"/>
          <w:lang w:val="id-ID"/>
        </w:rPr>
      </w:pPr>
      <w:r w:rsidRPr="003967D6">
        <w:rPr>
          <w:rFonts w:ascii="Times New Roman" w:hAnsi="Times New Roman"/>
          <w:sz w:val="22"/>
          <w:szCs w:val="22"/>
        </w:rPr>
        <w:t>Dengan adanya penelitian ini diharapkan dapat membantu Dinas Pendidikan dan Kebudayaan Kalimantan Barat dalam melakukan pemetaan sekolah mana yang sudah siap dalam pengimplemantasian Mata Pelajaran Informatika.Penelitian ini juga diharapkan dapat membantu sekolah agar lebih mempersiapkan diri untuk mengemplementasikan Mata Pelajaran Informatika, terutama yang berkaitan dengan penyediaan sarana prasana dan pendidik.</w:t>
      </w:r>
    </w:p>
    <w:p w14:paraId="676E7061" w14:textId="77777777" w:rsidR="00C04C9A" w:rsidRPr="009A2FBD" w:rsidRDefault="00C04C9A" w:rsidP="009A2FBD">
      <w:pPr>
        <w:ind w:firstLine="360"/>
        <w:jc w:val="both"/>
        <w:rPr>
          <w:rFonts w:ascii="Times New Roman" w:hAnsi="Times New Roman"/>
          <w:sz w:val="22"/>
          <w:szCs w:val="22"/>
        </w:rPr>
      </w:pPr>
    </w:p>
    <w:p w14:paraId="12DA2D75" w14:textId="77777777" w:rsidR="009A2FBD" w:rsidRPr="009A2FBD" w:rsidRDefault="009A2FBD" w:rsidP="009A2FBD">
      <w:pPr>
        <w:pStyle w:val="Heading1"/>
        <w:suppressAutoHyphens/>
        <w:rPr>
          <w:rFonts w:ascii="Times New Roman" w:hAnsi="Times New Roman"/>
          <w:i w:val="0"/>
          <w:sz w:val="22"/>
          <w:szCs w:val="22"/>
        </w:rPr>
      </w:pPr>
      <w:r w:rsidRPr="009A2FBD">
        <w:rPr>
          <w:rFonts w:ascii="Times New Roman" w:hAnsi="Times New Roman"/>
          <w:i w:val="0"/>
          <w:sz w:val="22"/>
          <w:szCs w:val="22"/>
        </w:rPr>
        <w:t>METODE P</w:t>
      </w:r>
      <w:r w:rsidRPr="009A2FBD">
        <w:rPr>
          <w:rFonts w:ascii="Times New Roman" w:hAnsi="Times New Roman"/>
          <w:i w:val="0"/>
          <w:sz w:val="22"/>
          <w:szCs w:val="22"/>
          <w:lang w:val="id-ID"/>
        </w:rPr>
        <w:t>ENELITIAN</w:t>
      </w:r>
    </w:p>
    <w:p w14:paraId="7F34EA67" w14:textId="77777777" w:rsidR="003967D6" w:rsidRPr="003967D6" w:rsidRDefault="003967D6" w:rsidP="003967D6">
      <w:pPr>
        <w:spacing w:line="360" w:lineRule="auto"/>
        <w:ind w:firstLine="720"/>
        <w:jc w:val="both"/>
        <w:rPr>
          <w:rFonts w:ascii="Times New Roman" w:hAnsi="Times New Roman"/>
          <w:sz w:val="22"/>
          <w:szCs w:val="22"/>
          <w:lang w:val="id-ID"/>
        </w:rPr>
      </w:pPr>
      <w:r w:rsidRPr="003967D6">
        <w:rPr>
          <w:rFonts w:ascii="Times New Roman" w:hAnsi="Times New Roman"/>
          <w:sz w:val="22"/>
          <w:szCs w:val="22"/>
        </w:rPr>
        <w:t>Dalam penelitian ini menggunakan metode deskriptif</w:t>
      </w:r>
      <w:r w:rsidRPr="003967D6">
        <w:rPr>
          <w:rFonts w:ascii="Times New Roman" w:hAnsi="Times New Roman"/>
          <w:sz w:val="22"/>
          <w:szCs w:val="22"/>
          <w:lang w:val="id-ID"/>
        </w:rPr>
        <w:t xml:space="preserve">, </w:t>
      </w:r>
      <w:r w:rsidRPr="003967D6">
        <w:rPr>
          <w:rFonts w:ascii="Times New Roman" w:hAnsi="Times New Roman"/>
          <w:sz w:val="22"/>
          <w:szCs w:val="22"/>
        </w:rPr>
        <w:t>menurut Best dalam Darmadi</w:t>
      </w:r>
      <w:r w:rsidRPr="003967D6">
        <w:rPr>
          <w:rFonts w:ascii="Times New Roman" w:hAnsi="Times New Roman"/>
          <w:sz w:val="22"/>
          <w:szCs w:val="22"/>
          <w:lang w:val="id-ID"/>
        </w:rPr>
        <w:t xml:space="preserve"> metode deskriftif </w:t>
      </w:r>
      <w:r w:rsidRPr="003967D6">
        <w:rPr>
          <w:rFonts w:ascii="Times New Roman" w:hAnsi="Times New Roman"/>
          <w:sz w:val="22"/>
          <w:szCs w:val="22"/>
        </w:rPr>
        <w:t xml:space="preserve"> (2011:145)  “Merupakan metode penelitian yang berusaha menggambarkan dan menginterpestasikan objek sesuai dengan apa adanya”.</w:t>
      </w:r>
      <w:r w:rsidRPr="003967D6">
        <w:rPr>
          <w:rFonts w:ascii="Times New Roman" w:hAnsi="Times New Roman"/>
          <w:sz w:val="22"/>
          <w:szCs w:val="22"/>
          <w:lang w:val="id-ID"/>
        </w:rPr>
        <w:t xml:space="preserve">Bentuk penelitian yang digunakan adalah </w:t>
      </w:r>
      <w:r w:rsidRPr="003967D6">
        <w:rPr>
          <w:rFonts w:ascii="Times New Roman" w:hAnsi="Times New Roman"/>
          <w:sz w:val="22"/>
          <w:szCs w:val="22"/>
        </w:rPr>
        <w:t>Survei</w:t>
      </w:r>
      <w:r w:rsidRPr="003967D6">
        <w:rPr>
          <w:rFonts w:ascii="Times New Roman" w:hAnsi="Times New Roman"/>
          <w:sz w:val="22"/>
          <w:szCs w:val="22"/>
          <w:lang w:val="id-ID"/>
        </w:rPr>
        <w:t xml:space="preserve">, </w:t>
      </w:r>
      <w:r w:rsidRPr="003967D6">
        <w:rPr>
          <w:rFonts w:ascii="Times New Roman" w:hAnsi="Times New Roman"/>
          <w:sz w:val="22"/>
          <w:szCs w:val="22"/>
        </w:rPr>
        <w:t xml:space="preserve"> menurut Darmadi  (2011:153) “Suatu usaha untuk menumpulkan data dari anggota populasi untuk menentukan status sekarang dari populasi itu mengenai satu variabel atau lebih”.</w:t>
      </w:r>
    </w:p>
    <w:p w14:paraId="2C116C87" w14:textId="77777777" w:rsidR="003967D6" w:rsidRPr="003967D6" w:rsidRDefault="003967D6" w:rsidP="003967D6">
      <w:pPr>
        <w:pStyle w:val="ListParagraph"/>
        <w:spacing w:line="360" w:lineRule="auto"/>
        <w:ind w:left="0" w:firstLine="720"/>
        <w:jc w:val="both"/>
        <w:rPr>
          <w:rFonts w:ascii="Times New Roman" w:hAnsi="Times New Roman"/>
          <w:sz w:val="22"/>
          <w:szCs w:val="22"/>
          <w:lang w:val="id-ID"/>
        </w:rPr>
      </w:pPr>
      <w:r w:rsidRPr="003967D6">
        <w:rPr>
          <w:rFonts w:ascii="Times New Roman" w:hAnsi="Times New Roman"/>
          <w:sz w:val="22"/>
          <w:szCs w:val="22"/>
        </w:rPr>
        <w:t xml:space="preserve">Populasi dalam penelitian ini adalah seluruh Sekolah Menengah  Atas  yang ada di Kecamatan Pontianak Kota yaitu 13 Sekolah Menengah  Atas  yang terdiri dari 2 Sekolah Menengah Atas Negeri dan 11 Sekolah </w:t>
      </w:r>
      <w:r w:rsidRPr="003967D6">
        <w:rPr>
          <w:rFonts w:ascii="Times New Roman" w:hAnsi="Times New Roman"/>
          <w:sz w:val="22"/>
          <w:szCs w:val="22"/>
        </w:rPr>
        <w:t xml:space="preserve">Menengah Atas Swasta . Adapun teknik pengambilan sampel dalam penelitian ini adalah menggunakan teknik </w:t>
      </w:r>
      <w:r w:rsidRPr="003967D6">
        <w:rPr>
          <w:rFonts w:ascii="Times New Roman" w:hAnsi="Times New Roman"/>
          <w:i/>
          <w:sz w:val="22"/>
          <w:szCs w:val="22"/>
        </w:rPr>
        <w:t>Sampling voluntary</w:t>
      </w:r>
      <w:r w:rsidRPr="003967D6">
        <w:rPr>
          <w:rFonts w:ascii="Times New Roman" w:hAnsi="Times New Roman"/>
          <w:sz w:val="22"/>
          <w:szCs w:val="22"/>
        </w:rPr>
        <w:t>“adalah teknik yang dilakukan jika satuan sampling  atas dasar sukarela” (Indonesiaterpercaya, 2019). Jadi sampel dalam penelitian ini adalah Sekolah Menengah Atas di Kecamatan Pontianak Kota yang sukarela menjadi sampel yaitu</w:t>
      </w:r>
      <w:r w:rsidRPr="003967D6">
        <w:rPr>
          <w:rFonts w:ascii="Times New Roman" w:hAnsi="Times New Roman"/>
          <w:sz w:val="22"/>
          <w:szCs w:val="22"/>
          <w:lang w:val="id-ID"/>
        </w:rPr>
        <w:t xml:space="preserve"> 6 (enam) SMA yang ada di Pontianak Kota yang</w:t>
      </w:r>
      <w:r w:rsidRPr="003967D6">
        <w:rPr>
          <w:rFonts w:ascii="Times New Roman" w:hAnsi="Times New Roman"/>
          <w:sz w:val="22"/>
          <w:szCs w:val="22"/>
        </w:rPr>
        <w:t xml:space="preserve"> terdiri dari 1 Sekolah </w:t>
      </w:r>
      <w:r w:rsidRPr="003967D6">
        <w:rPr>
          <w:rFonts w:ascii="Times New Roman" w:hAnsi="Times New Roman"/>
          <w:sz w:val="22"/>
          <w:szCs w:val="22"/>
          <w:lang w:val="id-ID"/>
        </w:rPr>
        <w:t xml:space="preserve">SMA Negeri </w:t>
      </w:r>
      <w:r w:rsidRPr="003967D6">
        <w:rPr>
          <w:rFonts w:ascii="Times New Roman" w:hAnsi="Times New Roman"/>
          <w:sz w:val="22"/>
          <w:szCs w:val="22"/>
        </w:rPr>
        <w:t xml:space="preserve">yakni SMAN 8 dan 5 (lima) </w:t>
      </w:r>
      <w:r w:rsidRPr="003967D6">
        <w:rPr>
          <w:rFonts w:ascii="Times New Roman" w:hAnsi="Times New Roman"/>
          <w:sz w:val="22"/>
          <w:szCs w:val="22"/>
          <w:lang w:val="id-ID"/>
        </w:rPr>
        <w:t xml:space="preserve">SMA </w:t>
      </w:r>
      <w:r w:rsidRPr="003967D6">
        <w:rPr>
          <w:rFonts w:ascii="Times New Roman" w:hAnsi="Times New Roman"/>
          <w:sz w:val="22"/>
          <w:szCs w:val="22"/>
        </w:rPr>
        <w:t>Swasta yaitu SMA Islam Ar Rahim, SMAS Bina Utama, SMAS Panca Bakti, SMAS Rahadi Osman dan SMAS Santo Paulus.</w:t>
      </w:r>
    </w:p>
    <w:p w14:paraId="337D3B4E" w14:textId="77777777" w:rsidR="003967D6" w:rsidRPr="003967D6" w:rsidRDefault="003967D6" w:rsidP="003967D6">
      <w:pPr>
        <w:spacing w:line="360" w:lineRule="auto"/>
        <w:jc w:val="both"/>
        <w:rPr>
          <w:rFonts w:ascii="Times New Roman" w:hAnsi="Times New Roman"/>
          <w:sz w:val="22"/>
          <w:szCs w:val="22"/>
        </w:rPr>
      </w:pPr>
      <w:r w:rsidRPr="003967D6">
        <w:rPr>
          <w:rFonts w:ascii="Times New Roman" w:hAnsi="Times New Roman"/>
          <w:sz w:val="22"/>
          <w:szCs w:val="22"/>
          <w:lang w:val="id-ID"/>
        </w:rPr>
        <w:tab/>
        <w:t xml:space="preserve">Sumber data dalam penelitian ini </w:t>
      </w:r>
      <w:r w:rsidRPr="003967D6">
        <w:rPr>
          <w:rFonts w:ascii="Times New Roman" w:hAnsi="Times New Roman"/>
          <w:sz w:val="22"/>
          <w:szCs w:val="22"/>
        </w:rPr>
        <w:t xml:space="preserve">menggunakan sumber primer dan sumber sekunder. </w:t>
      </w:r>
      <w:r w:rsidRPr="003967D6">
        <w:rPr>
          <w:rFonts w:ascii="Times New Roman" w:hAnsi="Times New Roman"/>
          <w:sz w:val="22"/>
          <w:szCs w:val="22"/>
          <w:lang w:val="id-ID"/>
        </w:rPr>
        <w:t xml:space="preserve">sumber  primer yaitu angket dan pedoman observasi,serta sumber skunder yaitu pedoman wawancara. Teknik pengumpul data menggunakan teknik komunikasi langsung dengan alat pengumpul data yaitu wawancara, teknik komunikasi tidak langsung dengan alat pengumpul data berupa angket dan teknik observasi langsung menggunakan pedoman observasi. </w:t>
      </w:r>
      <w:r w:rsidRPr="003967D6">
        <w:rPr>
          <w:rFonts w:ascii="Times New Roman" w:hAnsi="Times New Roman"/>
          <w:sz w:val="22"/>
          <w:szCs w:val="22"/>
        </w:rPr>
        <w:t xml:space="preserve">Angket dalam penelitian ini digunakan untuk memperoleh data mengenai kesiapan sekolah dari aspek Pendidik.Dalam instrumen angket skala yang di gunakan adalah </w:t>
      </w:r>
      <w:r w:rsidRPr="003967D6">
        <w:rPr>
          <w:rFonts w:ascii="Times New Roman" w:hAnsi="Times New Roman"/>
          <w:i/>
          <w:sz w:val="22"/>
          <w:szCs w:val="22"/>
        </w:rPr>
        <w:t>Skala Linkert</w:t>
      </w:r>
      <w:r w:rsidRPr="003967D6">
        <w:rPr>
          <w:rFonts w:ascii="Times New Roman" w:hAnsi="Times New Roman"/>
          <w:sz w:val="22"/>
          <w:szCs w:val="22"/>
        </w:rPr>
        <w:t>.</w:t>
      </w:r>
      <w:r w:rsidRPr="003967D6">
        <w:rPr>
          <w:rFonts w:ascii="Times New Roman" w:hAnsi="Times New Roman"/>
          <w:sz w:val="22"/>
          <w:szCs w:val="22"/>
          <w:lang w:val="id-ID"/>
        </w:rPr>
        <w:t>Pedoman observasi</w:t>
      </w:r>
      <w:r w:rsidRPr="003967D6">
        <w:rPr>
          <w:rFonts w:ascii="Times New Roman" w:hAnsi="Times New Roman"/>
          <w:sz w:val="22"/>
          <w:szCs w:val="22"/>
        </w:rPr>
        <w:t xml:space="preserve"> dalam penelitian ini digunakan untuk memproleh data mengenai kelengkapan Sarana Prasarana dengan pengamatan secara lan</w:t>
      </w:r>
      <w:r w:rsidRPr="003967D6">
        <w:rPr>
          <w:rFonts w:ascii="Times New Roman" w:hAnsi="Times New Roman"/>
          <w:sz w:val="22"/>
          <w:szCs w:val="22"/>
          <w:lang w:val="id-ID"/>
        </w:rPr>
        <w:t>g</w:t>
      </w:r>
      <w:r w:rsidRPr="003967D6">
        <w:rPr>
          <w:rFonts w:ascii="Times New Roman" w:hAnsi="Times New Roman"/>
          <w:sz w:val="22"/>
          <w:szCs w:val="22"/>
        </w:rPr>
        <w:t xml:space="preserve">sung. Skala yang digunakan dalam penilain intrument ceklis ini adalah </w:t>
      </w:r>
      <w:r w:rsidRPr="003967D6">
        <w:rPr>
          <w:rFonts w:ascii="Times New Roman" w:hAnsi="Times New Roman"/>
          <w:i/>
          <w:sz w:val="22"/>
          <w:szCs w:val="22"/>
        </w:rPr>
        <w:t>Skala Guttman</w:t>
      </w:r>
      <w:r w:rsidRPr="003967D6">
        <w:rPr>
          <w:rFonts w:ascii="Times New Roman" w:hAnsi="Times New Roman"/>
          <w:sz w:val="22"/>
          <w:szCs w:val="22"/>
        </w:rPr>
        <w:t>.</w:t>
      </w:r>
    </w:p>
    <w:p w14:paraId="6658E504" w14:textId="77777777" w:rsidR="003967D6" w:rsidRPr="003967D6" w:rsidRDefault="003967D6" w:rsidP="003967D6">
      <w:pPr>
        <w:spacing w:line="360" w:lineRule="auto"/>
        <w:ind w:firstLine="720"/>
        <w:jc w:val="both"/>
        <w:rPr>
          <w:rFonts w:ascii="Times New Roman" w:hAnsi="Times New Roman"/>
          <w:sz w:val="22"/>
          <w:szCs w:val="22"/>
          <w:lang w:val="id-ID"/>
        </w:rPr>
      </w:pPr>
      <w:r w:rsidRPr="003967D6">
        <w:rPr>
          <w:rFonts w:ascii="Times New Roman" w:hAnsi="Times New Roman"/>
          <w:sz w:val="22"/>
          <w:szCs w:val="22"/>
        </w:rPr>
        <w:t xml:space="preserve">Uji intrument dalam penelitian ini menggunakan Validitas instrument.Validitas yang digunakan dalam penelitian ini adalah </w:t>
      </w:r>
      <w:r w:rsidRPr="003967D6">
        <w:rPr>
          <w:rFonts w:ascii="Times New Roman" w:hAnsi="Times New Roman"/>
          <w:sz w:val="22"/>
          <w:szCs w:val="22"/>
        </w:rPr>
        <w:lastRenderedPageBreak/>
        <w:t>validitas isi (</w:t>
      </w:r>
      <w:r w:rsidRPr="003967D6">
        <w:rPr>
          <w:rFonts w:ascii="Times New Roman" w:hAnsi="Times New Roman"/>
          <w:i/>
          <w:sz w:val="22"/>
          <w:szCs w:val="22"/>
        </w:rPr>
        <w:t>content validity).</w:t>
      </w:r>
      <w:r w:rsidRPr="003967D6">
        <w:rPr>
          <w:rFonts w:ascii="Times New Roman" w:hAnsi="Times New Roman"/>
          <w:sz w:val="22"/>
          <w:szCs w:val="22"/>
        </w:rPr>
        <w:t xml:space="preserve">Validitas isi ini diestiminasi lewat pengujian terhadap isi angket dengan analisis rasional atau melalui </w:t>
      </w:r>
      <w:r w:rsidRPr="003967D6">
        <w:rPr>
          <w:rFonts w:ascii="Times New Roman" w:hAnsi="Times New Roman"/>
          <w:i/>
          <w:sz w:val="22"/>
          <w:szCs w:val="22"/>
        </w:rPr>
        <w:t xml:space="preserve">profesional judgement </w:t>
      </w:r>
      <w:r w:rsidRPr="003967D6">
        <w:rPr>
          <w:rFonts w:ascii="Times New Roman" w:hAnsi="Times New Roman"/>
          <w:sz w:val="22"/>
          <w:szCs w:val="22"/>
        </w:rPr>
        <w:t>(pendapat profesional). Dalam penelitian ini Validitas dilakukan oleh Dosen pembimbing serta 3 orang ahli (</w:t>
      </w:r>
      <w:r w:rsidRPr="003967D6">
        <w:rPr>
          <w:rFonts w:ascii="Times New Roman" w:hAnsi="Times New Roman"/>
          <w:i/>
          <w:sz w:val="22"/>
          <w:szCs w:val="22"/>
        </w:rPr>
        <w:t xml:space="preserve">judgment experts,)  </w:t>
      </w:r>
      <w:r w:rsidRPr="003967D6">
        <w:rPr>
          <w:rFonts w:ascii="Times New Roman" w:hAnsi="Times New Roman"/>
          <w:sz w:val="22"/>
          <w:szCs w:val="22"/>
        </w:rPr>
        <w:t xml:space="preserve">yaitu 2 orang dosen IKIP-PGRI Pontianak Prodi Pendidikan Teknologi Informasi dan Komputer yakni Ibu Erni Fatmawati S.Kom.,M.Pd dan Ibu Isnania Lestari,S.T.,M.Pd serta 1 orang dari Dinas Pendidikan dan Kebudayaan Provinsi Kal-Bar bagian Kurikulum SMA yaitu Ibu Vivi Nurvijah. </w:t>
      </w:r>
    </w:p>
    <w:p w14:paraId="45C1825D" w14:textId="6DC30FE3" w:rsidR="009A2FBD" w:rsidRDefault="003967D6" w:rsidP="003967D6">
      <w:pPr>
        <w:shd w:val="clear" w:color="auto" w:fill="FFFFFF" w:themeFill="background1"/>
        <w:spacing w:line="360" w:lineRule="auto"/>
        <w:ind w:firstLine="720"/>
        <w:jc w:val="both"/>
        <w:rPr>
          <w:rFonts w:ascii="Times New Roman" w:eastAsiaTheme="minorEastAsia" w:hAnsi="Times New Roman"/>
          <w:sz w:val="22"/>
          <w:szCs w:val="22"/>
        </w:rPr>
      </w:pPr>
      <w:r w:rsidRPr="003967D6">
        <w:rPr>
          <w:rFonts w:ascii="Times New Roman" w:hAnsi="Times New Roman"/>
          <w:sz w:val="22"/>
          <w:szCs w:val="22"/>
        </w:rPr>
        <w:t>Dalam menganalisis data pada penelitian ini peneliti mengunakan  teknik analisis data deskriptif kuantitatifpersentase untuk menjawab rumusan masalah (1) dan (2)</w:t>
      </w:r>
      <w:r w:rsidRPr="003967D6">
        <w:rPr>
          <w:rFonts w:ascii="Times New Roman" w:hAnsi="Times New Roman"/>
          <w:sz w:val="22"/>
          <w:szCs w:val="22"/>
          <w:lang w:val="id-ID"/>
        </w:rPr>
        <w:t xml:space="preserve">. </w:t>
      </w:r>
      <w:r w:rsidRPr="003967D6">
        <w:rPr>
          <w:rFonts w:ascii="Times New Roman" w:hAnsi="Times New Roman"/>
          <w:sz w:val="22"/>
          <w:szCs w:val="22"/>
        </w:rPr>
        <w:t xml:space="preserve">Menurut Riduwan (2004:71-95) langkah-langkah analisis data secara deskriptif persentase adalah sebagai berikut: (1) Menghitung nilai responden dan masing-masing aspek atau sub variabel, (2) merekap nilai, (3) menghitung persentase dengan rumus </w:t>
      </w:r>
      <m:oMath>
        <m:r>
          <w:rPr>
            <w:rFonts w:ascii="Cambria Math" w:hAnsi="Cambria Math"/>
            <w:sz w:val="22"/>
            <w:szCs w:val="22"/>
          </w:rPr>
          <m:t>DP=</m:t>
        </m:r>
        <m:f>
          <m:fPr>
            <m:ctrlPr>
              <w:rPr>
                <w:rFonts w:ascii="Cambria Math" w:hAnsi="Cambria Math"/>
                <w:i/>
                <w:sz w:val="22"/>
                <w:szCs w:val="22"/>
              </w:rPr>
            </m:ctrlPr>
          </m:fPr>
          <m:num>
            <m:r>
              <w:rPr>
                <w:rFonts w:ascii="Cambria Math" w:hAnsi="Cambria Math"/>
                <w:sz w:val="22"/>
                <w:szCs w:val="22"/>
              </w:rPr>
              <m:t>n</m:t>
            </m:r>
          </m:num>
          <m:den>
            <m:r>
              <w:rPr>
                <w:rFonts w:ascii="Cambria Math" w:hAnsi="Cambria Math"/>
                <w:sz w:val="22"/>
                <w:szCs w:val="22"/>
              </w:rPr>
              <m:t>N</m:t>
            </m:r>
          </m:den>
        </m:f>
        <m:r>
          <w:rPr>
            <w:rFonts w:ascii="Cambria Math" w:hAnsi="Cambria Math"/>
            <w:sz w:val="22"/>
            <w:szCs w:val="22"/>
          </w:rPr>
          <m:t>x100%</m:t>
        </m:r>
      </m:oMath>
      <w:r w:rsidRPr="003967D6">
        <w:rPr>
          <w:rFonts w:ascii="Times New Roman" w:eastAsiaTheme="minorEastAsia" w:hAnsi="Times New Roman"/>
          <w:sz w:val="22"/>
          <w:szCs w:val="22"/>
        </w:rPr>
        <w:t>, (4) Kemudian untuk mengetahui tingkat kriteria tersebut selanjutnya skor diperoleh (dalam%) dari angket, kemudian dikonsultasikan dengan kriteria sebagai berikut: (a) 76-100 sangat siap, (b) 51%-75% siap, (c) 26%-50% tidak siap, (d) 1%-25% sangat tidak siap, dan observasi sebagai berikut: (a) 50%-100% siap, (b) 0%-50% tidak siap.</w:t>
      </w:r>
    </w:p>
    <w:p w14:paraId="6F457A5D" w14:textId="77777777" w:rsidR="003967D6" w:rsidRPr="003967D6" w:rsidRDefault="003967D6" w:rsidP="003967D6">
      <w:pPr>
        <w:shd w:val="clear" w:color="auto" w:fill="FFFFFF" w:themeFill="background1"/>
        <w:spacing w:line="360" w:lineRule="auto"/>
        <w:ind w:firstLine="720"/>
        <w:jc w:val="both"/>
        <w:rPr>
          <w:rFonts w:ascii="Times New Roman" w:eastAsiaTheme="minorEastAsia" w:hAnsi="Times New Roman"/>
          <w:sz w:val="22"/>
          <w:szCs w:val="22"/>
          <w:lang w:val="id-ID"/>
        </w:rPr>
      </w:pPr>
    </w:p>
    <w:p w14:paraId="2BB30FEA" w14:textId="77777777" w:rsidR="009A2FBD" w:rsidRPr="009A2FBD" w:rsidRDefault="009A2FBD" w:rsidP="009A2FBD">
      <w:pPr>
        <w:pStyle w:val="Heading1"/>
        <w:suppressAutoHyphens/>
        <w:rPr>
          <w:rFonts w:ascii="Times New Roman" w:hAnsi="Times New Roman"/>
          <w:i w:val="0"/>
          <w:sz w:val="22"/>
          <w:szCs w:val="22"/>
        </w:rPr>
      </w:pPr>
      <w:r w:rsidRPr="009A2FBD">
        <w:rPr>
          <w:rFonts w:ascii="Times New Roman" w:hAnsi="Times New Roman"/>
          <w:i w:val="0"/>
          <w:sz w:val="22"/>
          <w:szCs w:val="22"/>
        </w:rPr>
        <w:t>HASIL DAN PEMBAHASAN</w:t>
      </w:r>
    </w:p>
    <w:p w14:paraId="3CDD5043" w14:textId="77777777" w:rsidR="003967D6" w:rsidRPr="003967D6" w:rsidRDefault="003967D6" w:rsidP="003967D6">
      <w:pPr>
        <w:spacing w:line="360" w:lineRule="auto"/>
        <w:ind w:firstLine="720"/>
        <w:jc w:val="both"/>
        <w:rPr>
          <w:rFonts w:ascii="Times New Roman" w:hAnsi="Times New Roman"/>
          <w:sz w:val="22"/>
          <w:szCs w:val="22"/>
          <w:lang w:val="id-ID"/>
        </w:rPr>
      </w:pPr>
      <w:r w:rsidRPr="003967D6">
        <w:rPr>
          <w:rFonts w:ascii="Times New Roman" w:hAnsi="Times New Roman"/>
          <w:sz w:val="22"/>
          <w:szCs w:val="22"/>
        </w:rPr>
        <w:t xml:space="preserve">Untuk menjawab sub masalah nomor 1 kesiapan Sekolah Menengah Atas di Kecamatan Pontianak Kota dilihat dari Sarana </w:t>
      </w:r>
      <w:r w:rsidRPr="003967D6">
        <w:rPr>
          <w:rFonts w:ascii="Times New Roman" w:hAnsi="Times New Roman"/>
          <w:sz w:val="22"/>
          <w:szCs w:val="22"/>
        </w:rPr>
        <w:t>Prasarana didapat dengan menggunakan pedoman observasi berbentuk ceklis.</w:t>
      </w:r>
      <w:r w:rsidRPr="003967D6">
        <w:rPr>
          <w:rFonts w:ascii="Times New Roman" w:hAnsi="Times New Roman"/>
          <w:sz w:val="22"/>
          <w:szCs w:val="22"/>
          <w:lang w:val="id-ID"/>
        </w:rPr>
        <w:t xml:space="preserve"> dengan 30 pernyataan, dengan skor (1) jika YA dan (0) jika TIDAK selanjutnya dihitung menggunakan rumus deskriftif persentasi.</w:t>
      </w:r>
      <w:r w:rsidRPr="003967D6">
        <w:rPr>
          <w:rFonts w:ascii="Times New Roman" w:hAnsi="Times New Roman"/>
          <w:sz w:val="22"/>
          <w:szCs w:val="22"/>
        </w:rPr>
        <w:t>Berikut ini deskriftif persentasi observasi kesiapan sekolah terkait sarana prasarana di Kecamatan Pontianak Kota</w:t>
      </w:r>
      <w:r w:rsidRPr="003967D6">
        <w:rPr>
          <w:rFonts w:ascii="Times New Roman" w:hAnsi="Times New Roman"/>
          <w:sz w:val="22"/>
          <w:szCs w:val="22"/>
          <w:lang w:val="id-ID"/>
        </w:rPr>
        <w:t>.</w:t>
      </w:r>
    </w:p>
    <w:p w14:paraId="36A5D3A9" w14:textId="4BD56F03" w:rsidR="003967D6" w:rsidRPr="003967D6" w:rsidRDefault="003967D6" w:rsidP="003967D6">
      <w:pPr>
        <w:spacing w:line="360" w:lineRule="auto"/>
        <w:jc w:val="center"/>
        <w:rPr>
          <w:rFonts w:ascii="Times New Roman" w:hAnsi="Times New Roman"/>
          <w:sz w:val="22"/>
          <w:szCs w:val="22"/>
        </w:rPr>
      </w:pPr>
      <w:r w:rsidRPr="003967D6">
        <w:rPr>
          <w:rFonts w:ascii="Times New Roman" w:hAnsi="Times New Roman"/>
          <w:noProof/>
          <w:sz w:val="22"/>
          <w:szCs w:val="22"/>
        </w:rPr>
        <w:drawing>
          <wp:inline distT="0" distB="0" distL="0" distR="0" wp14:anchorId="34EB98E7" wp14:editId="5B64F9F1">
            <wp:extent cx="2362199" cy="191262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8206" t="50375" r="38238" b="15724"/>
                    <a:stretch/>
                  </pic:blipFill>
                  <pic:spPr bwMode="auto">
                    <a:xfrm>
                      <a:off x="0" y="0"/>
                      <a:ext cx="2362951" cy="1913229"/>
                    </a:xfrm>
                    <a:prstGeom prst="rect">
                      <a:avLst/>
                    </a:prstGeom>
                    <a:ln>
                      <a:noFill/>
                    </a:ln>
                    <a:extLst>
                      <a:ext uri="{53640926-AAD7-44D8-BBD7-CCE9431645EC}">
                        <a14:shadowObscured xmlns:a14="http://schemas.microsoft.com/office/drawing/2010/main"/>
                      </a:ext>
                    </a:extLst>
                  </pic:spPr>
                </pic:pic>
              </a:graphicData>
            </a:graphic>
          </wp:inline>
        </w:drawing>
      </w:r>
    </w:p>
    <w:p w14:paraId="4F86237E" w14:textId="77777777" w:rsidR="003967D6" w:rsidRPr="003967D6" w:rsidRDefault="003967D6" w:rsidP="003967D6">
      <w:pPr>
        <w:spacing w:line="360" w:lineRule="auto"/>
        <w:jc w:val="center"/>
        <w:rPr>
          <w:rFonts w:ascii="Times New Roman" w:hAnsi="Times New Roman"/>
          <w:b/>
          <w:sz w:val="22"/>
          <w:szCs w:val="22"/>
        </w:rPr>
      </w:pPr>
      <w:r w:rsidRPr="003967D6">
        <w:rPr>
          <w:rFonts w:ascii="Times New Roman" w:hAnsi="Times New Roman"/>
          <w:b/>
          <w:sz w:val="22"/>
          <w:szCs w:val="22"/>
          <w:lang w:val="id-ID"/>
        </w:rPr>
        <w:t>Diagram 1</w:t>
      </w:r>
      <w:r w:rsidRPr="003967D6">
        <w:rPr>
          <w:rFonts w:ascii="Times New Roman" w:hAnsi="Times New Roman"/>
          <w:b/>
          <w:sz w:val="22"/>
          <w:szCs w:val="22"/>
        </w:rPr>
        <w:t>.1 Kesiapan Sarana Prasarana</w:t>
      </w:r>
    </w:p>
    <w:p w14:paraId="12B5BD4F" w14:textId="6EAB7A40" w:rsidR="003967D6" w:rsidRPr="003967D6" w:rsidRDefault="003967D6" w:rsidP="003967D6">
      <w:pPr>
        <w:spacing w:line="360" w:lineRule="auto"/>
        <w:ind w:firstLine="720"/>
        <w:jc w:val="both"/>
        <w:rPr>
          <w:rFonts w:ascii="Times New Roman" w:hAnsi="Times New Roman"/>
          <w:sz w:val="22"/>
          <w:szCs w:val="22"/>
          <w:lang w:val="id-ID"/>
        </w:rPr>
      </w:pPr>
      <w:r w:rsidRPr="003967D6">
        <w:rPr>
          <w:rFonts w:ascii="Times New Roman" w:hAnsi="Times New Roman"/>
          <w:sz w:val="22"/>
          <w:szCs w:val="22"/>
        </w:rPr>
        <w:t xml:space="preserve">Berdasarkan </w:t>
      </w:r>
      <w:r w:rsidRPr="003967D6">
        <w:rPr>
          <w:rFonts w:ascii="Times New Roman" w:hAnsi="Times New Roman"/>
          <w:sz w:val="22"/>
          <w:szCs w:val="22"/>
          <w:lang w:val="id-ID"/>
        </w:rPr>
        <w:t xml:space="preserve">diagram </w:t>
      </w:r>
      <w:r w:rsidRPr="003967D6">
        <w:rPr>
          <w:rFonts w:ascii="Times New Roman" w:hAnsi="Times New Roman"/>
          <w:sz w:val="22"/>
          <w:szCs w:val="22"/>
        </w:rPr>
        <w:t xml:space="preserve"> diatas dapat dilihat bahwa Dari enam  Sekolah Menengah Atas yang ada di Kecamatan Pontianak Kota yang menjadi samp</w:t>
      </w:r>
      <w:r w:rsidRPr="003967D6">
        <w:rPr>
          <w:rFonts w:ascii="Times New Roman" w:hAnsi="Times New Roman"/>
          <w:sz w:val="22"/>
          <w:szCs w:val="22"/>
          <w:lang w:val="id-ID"/>
        </w:rPr>
        <w:t>el</w:t>
      </w:r>
      <w:r w:rsidRPr="003967D6">
        <w:rPr>
          <w:rFonts w:ascii="Times New Roman" w:hAnsi="Times New Roman"/>
          <w:sz w:val="22"/>
          <w:szCs w:val="22"/>
        </w:rPr>
        <w:t xml:space="preserve">penelitian, ada lima sekolah yang sudah memiliki laboratorium komputer, dan satu sekolah belum memiliki Laboratorium komputer. </w:t>
      </w:r>
      <w:r w:rsidRPr="003967D6">
        <w:rPr>
          <w:rFonts w:ascii="Times New Roman" w:hAnsi="Times New Roman"/>
          <w:sz w:val="22"/>
          <w:szCs w:val="22"/>
          <w:lang w:val="id-ID"/>
        </w:rPr>
        <w:t xml:space="preserve">1) </w:t>
      </w:r>
      <w:r w:rsidRPr="003967D6">
        <w:rPr>
          <w:rFonts w:ascii="Times New Roman" w:hAnsi="Times New Roman"/>
          <w:sz w:val="22"/>
          <w:szCs w:val="22"/>
        </w:rPr>
        <w:t>SMA Negeri 8 hasil persentasi adalah 97% dengan kategori siap. Hal ini menunjukan bahwa prasarana laboratorium sudah tersedia beserta kelengkapan sarananya.Sementara 3%nya tidak siap, yaitu karena tidak adanya petunjuk penggunaan komputer di laboratorium komputer.</w:t>
      </w:r>
      <w:r w:rsidRPr="003967D6">
        <w:rPr>
          <w:rFonts w:ascii="Times New Roman" w:hAnsi="Times New Roman"/>
          <w:sz w:val="22"/>
          <w:szCs w:val="22"/>
          <w:lang w:val="id-ID"/>
        </w:rPr>
        <w:t xml:space="preserve">2) </w:t>
      </w:r>
      <w:r w:rsidRPr="003967D6">
        <w:rPr>
          <w:rFonts w:ascii="Times New Roman" w:hAnsi="Times New Roman"/>
          <w:sz w:val="22"/>
          <w:szCs w:val="22"/>
        </w:rPr>
        <w:t>Sma Bina Utama hasil persentasi adalah 97% dengan kategori siap. Sementara 3%nya tidak siap, yaitu karena tidak adanya modul praktek di Laboratorium komputer.</w:t>
      </w:r>
      <w:r w:rsidRPr="003967D6">
        <w:rPr>
          <w:rFonts w:ascii="Times New Roman" w:hAnsi="Times New Roman"/>
          <w:sz w:val="22"/>
          <w:szCs w:val="22"/>
          <w:lang w:val="id-ID"/>
        </w:rPr>
        <w:t xml:space="preserve"> 3) </w:t>
      </w:r>
      <w:r w:rsidRPr="003967D6">
        <w:rPr>
          <w:rFonts w:ascii="Times New Roman" w:hAnsi="Times New Roman"/>
          <w:sz w:val="22"/>
          <w:szCs w:val="22"/>
        </w:rPr>
        <w:t xml:space="preserve">SMA Rahadi Osmanhasil persentasi adalah 93% dengan kategori siap. Hal tersebut </w:t>
      </w:r>
      <w:r w:rsidRPr="003967D6">
        <w:rPr>
          <w:rFonts w:ascii="Times New Roman" w:hAnsi="Times New Roman"/>
          <w:sz w:val="22"/>
          <w:szCs w:val="22"/>
        </w:rPr>
        <w:lastRenderedPageBreak/>
        <w:t>menunjukan bahwa dilihat dari sarana prasarana SMA Rahadi Osman siap dalam pengimlementasian Mata Pelajaran Informatika.Sementara 7% tidak siap, karena tidak tersedianya petunjuk penggunaan komputer dan tidak adanya modul praktek di laboratorium.</w:t>
      </w:r>
    </w:p>
    <w:p w14:paraId="612C3B0A" w14:textId="77777777" w:rsidR="003967D6" w:rsidRPr="003967D6" w:rsidRDefault="003967D6" w:rsidP="003967D6">
      <w:pPr>
        <w:spacing w:line="360" w:lineRule="auto"/>
        <w:ind w:firstLine="720"/>
        <w:jc w:val="both"/>
        <w:rPr>
          <w:rFonts w:ascii="Times New Roman" w:hAnsi="Times New Roman"/>
          <w:sz w:val="22"/>
          <w:szCs w:val="22"/>
          <w:lang w:val="id-ID"/>
        </w:rPr>
      </w:pPr>
      <w:r w:rsidRPr="003967D6">
        <w:rPr>
          <w:rFonts w:ascii="Times New Roman" w:hAnsi="Times New Roman"/>
          <w:sz w:val="22"/>
          <w:szCs w:val="22"/>
          <w:lang w:val="id-ID"/>
        </w:rPr>
        <w:t xml:space="preserve">4) </w:t>
      </w:r>
      <w:r w:rsidRPr="003967D6">
        <w:rPr>
          <w:rFonts w:ascii="Times New Roman" w:hAnsi="Times New Roman"/>
          <w:sz w:val="22"/>
          <w:szCs w:val="22"/>
        </w:rPr>
        <w:t>SMA Panca Bhakti hasil persentasi adalah 90% dengan kategori siap. Hasil ini menujukan bahwa sarana prasarana di SMA Panca Bakti sudah sangat siap jika ingin mengimplementasikan Mata Pelajaran Informatika.Sementara 10% tidak siap, karena jumlah komputer belum mencukupi, tidak ada petunjuk penggunaan komputer dan tidak adanya modul praktek di laboratorium komputer.</w:t>
      </w:r>
      <w:r w:rsidRPr="003967D6">
        <w:rPr>
          <w:rFonts w:ascii="Times New Roman" w:hAnsi="Times New Roman"/>
          <w:sz w:val="22"/>
          <w:szCs w:val="22"/>
          <w:lang w:val="id-ID"/>
        </w:rPr>
        <w:t xml:space="preserve"> 5) </w:t>
      </w:r>
      <w:r w:rsidRPr="003967D6">
        <w:rPr>
          <w:rFonts w:ascii="Times New Roman" w:hAnsi="Times New Roman"/>
          <w:sz w:val="22"/>
          <w:szCs w:val="22"/>
        </w:rPr>
        <w:t xml:space="preserve">SMA Santu Paulushasil persentasi adalah 100% dengan kategori siap. Sekolah memiliki 3 laboratorium komputer 1 laboratorium dapat menampung 50 siswa, 1 laboratorium dapat menampung 40 siswa dan 1 laboratorium dapat menampung 15 siswa.  </w:t>
      </w:r>
      <w:r w:rsidRPr="003967D6">
        <w:rPr>
          <w:rFonts w:ascii="Times New Roman" w:hAnsi="Times New Roman"/>
          <w:sz w:val="22"/>
          <w:szCs w:val="22"/>
          <w:lang w:val="id-ID"/>
        </w:rPr>
        <w:t xml:space="preserve">6) </w:t>
      </w:r>
      <w:r w:rsidRPr="003967D6">
        <w:rPr>
          <w:rFonts w:ascii="Times New Roman" w:hAnsi="Times New Roman"/>
          <w:sz w:val="22"/>
          <w:szCs w:val="22"/>
        </w:rPr>
        <w:t xml:space="preserve">SMA Islam Ar-Rahim hasil persentasi adalah 0% dengan kategori tidak siap. Hal ini menunjukan bahwa SMA Islam Ar-Rahim belum siap dalam mengimplementasikan Mata Pelajaran Informatika dikarenakan Laboratorium Komputer belum tersedia.Untuk </w:t>
      </w:r>
      <w:r w:rsidRPr="003967D6">
        <w:rPr>
          <w:rFonts w:ascii="Times New Roman" w:hAnsi="Times New Roman"/>
          <w:sz w:val="22"/>
          <w:szCs w:val="22"/>
          <w:lang w:val="id-ID"/>
        </w:rPr>
        <w:t>menjawab masalah nomor 1 kesiapan sarana prasarana</w:t>
      </w:r>
      <w:r w:rsidRPr="003967D6">
        <w:rPr>
          <w:rFonts w:ascii="Times New Roman" w:hAnsi="Times New Roman"/>
          <w:sz w:val="22"/>
          <w:szCs w:val="22"/>
        </w:rPr>
        <w:t xml:space="preserve"> secara keseluruhan untuk menjawab masalah nomor </w:t>
      </w:r>
      <w:r w:rsidRPr="003967D6">
        <w:rPr>
          <w:rFonts w:ascii="Times New Roman" w:hAnsi="Times New Roman"/>
          <w:sz w:val="22"/>
          <w:szCs w:val="22"/>
          <w:lang w:val="id-ID"/>
        </w:rPr>
        <w:t>1</w:t>
      </w:r>
      <w:r w:rsidRPr="003967D6">
        <w:rPr>
          <w:rFonts w:ascii="Times New Roman" w:hAnsi="Times New Roman"/>
          <w:sz w:val="22"/>
          <w:szCs w:val="22"/>
        </w:rPr>
        <w:t xml:space="preserve"> dapat diperoleh dengan menggunakan rata-rata.</w:t>
      </w:r>
    </w:p>
    <w:p w14:paraId="78E1E970" w14:textId="77777777" w:rsidR="003967D6" w:rsidRPr="003967D6" w:rsidRDefault="003967D6" w:rsidP="003967D6">
      <w:pPr>
        <w:spacing w:line="360" w:lineRule="auto"/>
        <w:jc w:val="center"/>
        <w:rPr>
          <w:rFonts w:ascii="Times New Roman" w:hAnsi="Times New Roman"/>
          <w:bCs/>
          <w:sz w:val="22"/>
          <w:szCs w:val="22"/>
          <w:lang w:val="id-ID" w:eastAsia="id-ID"/>
        </w:rPr>
      </w:pPr>
      <w:r w:rsidRPr="003967D6">
        <w:rPr>
          <w:rFonts w:ascii="Times New Roman" w:hAnsi="Times New Roman"/>
          <w:sz w:val="22"/>
          <w:szCs w:val="22"/>
          <w:lang w:val="id-ID"/>
        </w:rPr>
        <w:t>Rumus yang digunakan</w:t>
      </w:r>
      <w:r w:rsidRPr="003967D6">
        <w:rPr>
          <w:rFonts w:ascii="Times New Roman" w:hAnsi="Times New Roman"/>
          <w:sz w:val="22"/>
          <w:szCs w:val="22"/>
          <w:lang w:eastAsia="id-ID"/>
        </w:rPr>
        <w:tab/>
        <w:t xml:space="preserve"> = </w:t>
      </w:r>
      <m:oMath>
        <m:f>
          <m:fPr>
            <m:ctrlPr>
              <w:rPr>
                <w:rFonts w:ascii="Cambria Math" w:hAnsi="Cambria Math"/>
                <w:i/>
                <w:sz w:val="22"/>
                <w:szCs w:val="22"/>
                <w:lang w:eastAsia="id-ID"/>
              </w:rPr>
            </m:ctrlPr>
          </m:fPr>
          <m:num>
            <m:r>
              <m:rPr>
                <m:sty m:val="p"/>
              </m:rPr>
              <w:rPr>
                <w:rFonts w:ascii="Cambria Math" w:hAnsi="Cambria Math"/>
                <w:sz w:val="22"/>
                <w:szCs w:val="22"/>
                <w:lang w:eastAsia="id-ID"/>
              </w:rPr>
              <m:t>Σn</m:t>
            </m:r>
          </m:num>
          <m:den>
            <m:r>
              <m:rPr>
                <m:sty m:val="p"/>
              </m:rPr>
              <w:rPr>
                <w:rFonts w:ascii="Cambria Math" w:hAnsi="Cambria Math"/>
                <w:sz w:val="22"/>
                <w:szCs w:val="22"/>
                <w:lang w:eastAsia="id-ID"/>
              </w:rPr>
              <m:t xml:space="preserve">ΣN </m:t>
            </m:r>
          </m:den>
        </m:f>
      </m:oMath>
      <w:r w:rsidRPr="003967D6">
        <w:rPr>
          <w:rFonts w:ascii="Times New Roman" w:hAnsi="Times New Roman"/>
          <w:sz w:val="22"/>
          <w:szCs w:val="22"/>
          <w:lang w:eastAsia="id-ID"/>
        </w:rPr>
        <w:t>x 100%</w:t>
      </w:r>
    </w:p>
    <w:p w14:paraId="0DC562BB" w14:textId="77777777" w:rsidR="003967D6" w:rsidRPr="003967D6" w:rsidRDefault="003967D6" w:rsidP="003967D6">
      <w:pPr>
        <w:spacing w:line="360" w:lineRule="auto"/>
        <w:ind w:firstLine="720"/>
        <w:jc w:val="both"/>
        <w:rPr>
          <w:rFonts w:ascii="Times New Roman" w:hAnsi="Times New Roman"/>
          <w:sz w:val="22"/>
          <w:szCs w:val="22"/>
          <w:lang w:val="id-ID"/>
        </w:rPr>
      </w:pPr>
      <w:r w:rsidRPr="003967D6">
        <w:rPr>
          <w:rFonts w:ascii="Times New Roman" w:hAnsi="Times New Roman"/>
          <w:sz w:val="22"/>
          <w:szCs w:val="22"/>
        </w:rPr>
        <w:t xml:space="preserve">Untuk menjawab rumusan masalah nomor 2 kesiapan Sekolah Menengah Atas terkait pendidik.Diperoleh dari angket pendidik </w:t>
      </w:r>
      <w:r w:rsidRPr="003967D6">
        <w:rPr>
          <w:rFonts w:ascii="Times New Roman" w:hAnsi="Times New Roman"/>
          <w:sz w:val="22"/>
          <w:szCs w:val="22"/>
        </w:rPr>
        <w:t>yang berbentuk ceklis</w:t>
      </w:r>
      <w:r w:rsidRPr="003967D6">
        <w:rPr>
          <w:rFonts w:ascii="Times New Roman" w:hAnsi="Times New Roman"/>
          <w:sz w:val="22"/>
          <w:szCs w:val="22"/>
          <w:lang w:val="id-ID"/>
        </w:rPr>
        <w:t xml:space="preserve"> dengan 25 pernyatan </w:t>
      </w:r>
      <w:r w:rsidRPr="003967D6">
        <w:rPr>
          <w:rFonts w:ascii="Times New Roman" w:hAnsi="Times New Roman"/>
          <w:sz w:val="22"/>
          <w:szCs w:val="22"/>
        </w:rPr>
        <w:t xml:space="preserve">mengggunakan </w:t>
      </w:r>
      <w:r w:rsidRPr="003967D6">
        <w:rPr>
          <w:rFonts w:ascii="Times New Roman" w:hAnsi="Times New Roman"/>
          <w:i/>
          <w:sz w:val="22"/>
          <w:szCs w:val="22"/>
        </w:rPr>
        <w:t>skala linkert</w:t>
      </w:r>
      <w:r w:rsidRPr="003967D6">
        <w:rPr>
          <w:rFonts w:ascii="Times New Roman" w:hAnsi="Times New Roman"/>
          <w:sz w:val="22"/>
          <w:szCs w:val="22"/>
          <w:lang w:val="id-ID"/>
        </w:rPr>
        <w:t xml:space="preserve"> yang bersifat negatif dan positif. Untuk pernyataan positif SS diberi skor 4, S skor 3, TS skor 2, STS skor 1. Untuk pernyataan negatif SS diberi skor1, S skor 2, TS skor 3, STS skor 4. </w:t>
      </w:r>
      <w:r w:rsidRPr="003967D6">
        <w:rPr>
          <w:rFonts w:ascii="Times New Roman" w:hAnsi="Times New Roman"/>
          <w:sz w:val="22"/>
          <w:szCs w:val="22"/>
        </w:rPr>
        <w:t>Dari enam sekolah yang yang diteliti, semuanya memiliki guru TIK.Angket  yang telah diisi oleh responden, selanjutnya dilakukan analisis data dan dideskripsikan. Analisis data yang digunakan adalah dengan rumus deskriptif persentasi dan di sajikan dalam  bentuk</w:t>
      </w:r>
      <w:r w:rsidRPr="003967D6">
        <w:rPr>
          <w:rFonts w:ascii="Times New Roman" w:hAnsi="Times New Roman"/>
          <w:sz w:val="22"/>
          <w:szCs w:val="22"/>
          <w:lang w:val="id-ID"/>
        </w:rPr>
        <w:t xml:space="preserve">diagram </w:t>
      </w:r>
      <w:r w:rsidRPr="003967D6">
        <w:rPr>
          <w:rFonts w:ascii="Times New Roman" w:hAnsi="Times New Roman"/>
          <w:sz w:val="22"/>
          <w:szCs w:val="22"/>
        </w:rPr>
        <w:t xml:space="preserve">. Hasil deskriptif persentasi dari angket terkait pendidik dapat dilihat pada </w:t>
      </w:r>
      <w:r w:rsidRPr="003967D6">
        <w:rPr>
          <w:rFonts w:ascii="Times New Roman" w:hAnsi="Times New Roman"/>
          <w:sz w:val="22"/>
          <w:szCs w:val="22"/>
          <w:lang w:val="id-ID"/>
        </w:rPr>
        <w:t>diagram</w:t>
      </w:r>
      <w:r w:rsidRPr="003967D6">
        <w:rPr>
          <w:rFonts w:ascii="Times New Roman" w:hAnsi="Times New Roman"/>
          <w:sz w:val="22"/>
          <w:szCs w:val="22"/>
        </w:rPr>
        <w:t xml:space="preserve"> dibawah ini:</w:t>
      </w:r>
    </w:p>
    <w:p w14:paraId="73D02F77" w14:textId="77777777" w:rsidR="003967D6" w:rsidRPr="003967D6" w:rsidRDefault="003967D6" w:rsidP="003967D6">
      <w:pPr>
        <w:spacing w:line="360" w:lineRule="auto"/>
        <w:jc w:val="center"/>
        <w:rPr>
          <w:rFonts w:ascii="Times New Roman" w:hAnsi="Times New Roman"/>
          <w:noProof/>
          <w:sz w:val="22"/>
          <w:szCs w:val="22"/>
        </w:rPr>
      </w:pPr>
    </w:p>
    <w:p w14:paraId="2A1F46EC" w14:textId="07EB7002" w:rsidR="003967D6" w:rsidRPr="003967D6" w:rsidRDefault="003967D6" w:rsidP="003967D6">
      <w:pPr>
        <w:spacing w:line="360" w:lineRule="auto"/>
        <w:jc w:val="center"/>
        <w:rPr>
          <w:rFonts w:ascii="Times New Roman" w:hAnsi="Times New Roman"/>
          <w:sz w:val="22"/>
          <w:szCs w:val="22"/>
        </w:rPr>
      </w:pPr>
      <w:r w:rsidRPr="003967D6">
        <w:rPr>
          <w:rFonts w:ascii="Times New Roman" w:hAnsi="Times New Roman"/>
          <w:noProof/>
          <w:sz w:val="22"/>
          <w:szCs w:val="22"/>
        </w:rPr>
        <w:drawing>
          <wp:inline distT="0" distB="0" distL="0" distR="0" wp14:anchorId="5A127F12" wp14:editId="79B3F5D9">
            <wp:extent cx="2079625" cy="21183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9665" t="34403" r="40121" b="24478"/>
                    <a:stretch/>
                  </pic:blipFill>
                  <pic:spPr bwMode="auto">
                    <a:xfrm>
                      <a:off x="0" y="0"/>
                      <a:ext cx="2080859" cy="2119617"/>
                    </a:xfrm>
                    <a:prstGeom prst="rect">
                      <a:avLst/>
                    </a:prstGeom>
                    <a:ln>
                      <a:noFill/>
                    </a:ln>
                    <a:extLst>
                      <a:ext uri="{53640926-AAD7-44D8-BBD7-CCE9431645EC}">
                        <a14:shadowObscured xmlns:a14="http://schemas.microsoft.com/office/drawing/2010/main"/>
                      </a:ext>
                    </a:extLst>
                  </pic:spPr>
                </pic:pic>
              </a:graphicData>
            </a:graphic>
          </wp:inline>
        </w:drawing>
      </w:r>
    </w:p>
    <w:p w14:paraId="48F020AE" w14:textId="77777777" w:rsidR="003967D6" w:rsidRPr="003967D6" w:rsidRDefault="003967D6" w:rsidP="003967D6">
      <w:pPr>
        <w:spacing w:line="360" w:lineRule="auto"/>
        <w:jc w:val="center"/>
        <w:rPr>
          <w:rFonts w:ascii="Times New Roman" w:hAnsi="Times New Roman"/>
          <w:b/>
          <w:sz w:val="22"/>
          <w:szCs w:val="22"/>
        </w:rPr>
      </w:pPr>
      <w:r w:rsidRPr="003967D6">
        <w:rPr>
          <w:rFonts w:ascii="Times New Roman" w:hAnsi="Times New Roman"/>
          <w:b/>
          <w:sz w:val="22"/>
          <w:szCs w:val="22"/>
          <w:lang w:val="id-ID"/>
        </w:rPr>
        <w:t>Diagram 1</w:t>
      </w:r>
      <w:r w:rsidRPr="003967D6">
        <w:rPr>
          <w:rFonts w:ascii="Times New Roman" w:hAnsi="Times New Roman"/>
          <w:b/>
          <w:sz w:val="22"/>
          <w:szCs w:val="22"/>
        </w:rPr>
        <w:t>.2 Kesiapan Pendidik</w:t>
      </w:r>
    </w:p>
    <w:p w14:paraId="07350844" w14:textId="1C086A12" w:rsidR="003967D6" w:rsidRPr="003967D6" w:rsidRDefault="003967D6" w:rsidP="00313A73">
      <w:pPr>
        <w:spacing w:line="360" w:lineRule="auto"/>
        <w:ind w:firstLine="720"/>
        <w:jc w:val="both"/>
        <w:rPr>
          <w:rFonts w:ascii="Times New Roman" w:hAnsi="Times New Roman"/>
          <w:sz w:val="22"/>
          <w:szCs w:val="22"/>
          <w:lang w:val="id-ID"/>
        </w:rPr>
      </w:pPr>
      <w:r w:rsidRPr="003967D6">
        <w:rPr>
          <w:rFonts w:ascii="Times New Roman" w:hAnsi="Times New Roman"/>
          <w:sz w:val="22"/>
          <w:szCs w:val="22"/>
          <w:lang w:val="id-ID"/>
        </w:rPr>
        <w:t xml:space="preserve">Berdasarkan diagram diatas dapat dibahas.  1) </w:t>
      </w:r>
      <w:r w:rsidRPr="003967D6">
        <w:rPr>
          <w:rFonts w:ascii="Times New Roman" w:hAnsi="Times New Roman"/>
          <w:sz w:val="22"/>
          <w:szCs w:val="22"/>
        </w:rPr>
        <w:t xml:space="preserve">SMA Negeri 8 </w:t>
      </w:r>
      <w:r w:rsidRPr="003967D6">
        <w:rPr>
          <w:rFonts w:ascii="Times New Roman" w:hAnsi="Times New Roman"/>
          <w:sz w:val="22"/>
          <w:szCs w:val="22"/>
          <w:lang w:val="id-ID"/>
        </w:rPr>
        <w:t xml:space="preserve">persentasi </w:t>
      </w:r>
      <w:r w:rsidRPr="003967D6">
        <w:rPr>
          <w:rFonts w:ascii="Times New Roman" w:hAnsi="Times New Roman"/>
          <w:sz w:val="22"/>
          <w:szCs w:val="22"/>
        </w:rPr>
        <w:t>adalah 92% dengan kategori sangat siap. Beliau adalah sarjana komputer dan telah tersertifikasi dan memiliki kualifikasi akademik serta kompetensi keahlian sesuai dengan bidang yang diampu.Semenjak kurikulum 2013 menghapuskan mata pelajaran TIK beliau mengajar siswa dalam bimbingan TIK.</w:t>
      </w:r>
      <w:r w:rsidRPr="003967D6">
        <w:rPr>
          <w:rFonts w:ascii="Times New Roman" w:hAnsi="Times New Roman"/>
          <w:sz w:val="22"/>
          <w:szCs w:val="22"/>
          <w:lang w:val="id-ID"/>
        </w:rPr>
        <w:t xml:space="preserve"> 2) </w:t>
      </w:r>
      <w:r w:rsidRPr="003967D6">
        <w:rPr>
          <w:rFonts w:ascii="Times New Roman" w:hAnsi="Times New Roman"/>
          <w:sz w:val="22"/>
          <w:szCs w:val="22"/>
        </w:rPr>
        <w:t>SMA Bina Utama adalah 71% dengan kategori siap</w:t>
      </w:r>
      <w:r w:rsidRPr="003967D6">
        <w:rPr>
          <w:rFonts w:ascii="Times New Roman" w:hAnsi="Times New Roman"/>
          <w:sz w:val="22"/>
          <w:szCs w:val="22"/>
          <w:lang w:val="id-ID"/>
        </w:rPr>
        <w:t xml:space="preserve">. </w:t>
      </w:r>
      <w:r w:rsidRPr="003967D6">
        <w:rPr>
          <w:rFonts w:ascii="Times New Roman" w:hAnsi="Times New Roman"/>
          <w:sz w:val="22"/>
          <w:szCs w:val="22"/>
        </w:rPr>
        <w:lastRenderedPageBreak/>
        <w:t>Beliau memenuhi kreteria untuk guru Informatika yang memiliki kualifikasi akademik dan kompetensi profesional sesuai bidang TIK.</w:t>
      </w:r>
      <w:r w:rsidRPr="003967D6">
        <w:rPr>
          <w:rFonts w:ascii="Times New Roman" w:hAnsi="Times New Roman"/>
          <w:sz w:val="22"/>
          <w:szCs w:val="22"/>
          <w:lang w:val="id-ID"/>
        </w:rPr>
        <w:t xml:space="preserve"> 3) </w:t>
      </w:r>
      <w:r w:rsidRPr="003967D6">
        <w:rPr>
          <w:rFonts w:ascii="Times New Roman" w:hAnsi="Times New Roman"/>
          <w:sz w:val="22"/>
          <w:szCs w:val="22"/>
        </w:rPr>
        <w:t>SMA Panca Bhaktihasil persentasi adalah 72% dengan kategori siap. Hal ini karena pendidik yang mengajar Mata Pelajaran TIK tidak berasal dari jurusan TIK tetapi beliau tersertifikasi sebagai pendidik mata pelajaran TIK.Meskipun beliau tidak berasal dari jurusan TIK tetapi beliau menguasai materi dan praktek Mata Pelajaran TIK.</w:t>
      </w:r>
      <w:r w:rsidR="00313A73">
        <w:rPr>
          <w:rFonts w:ascii="Times New Roman" w:hAnsi="Times New Roman"/>
          <w:sz w:val="22"/>
          <w:szCs w:val="22"/>
        </w:rPr>
        <w:t xml:space="preserve"> </w:t>
      </w:r>
      <w:r w:rsidRPr="003967D6">
        <w:rPr>
          <w:rFonts w:ascii="Times New Roman" w:hAnsi="Times New Roman"/>
          <w:sz w:val="22"/>
          <w:szCs w:val="22"/>
          <w:lang w:val="id-ID"/>
        </w:rPr>
        <w:t xml:space="preserve">4) </w:t>
      </w:r>
      <w:r w:rsidRPr="003967D6">
        <w:rPr>
          <w:rFonts w:ascii="Times New Roman" w:hAnsi="Times New Roman"/>
          <w:sz w:val="22"/>
          <w:szCs w:val="22"/>
        </w:rPr>
        <w:t>SMA Rahadi Osmanhasil persentasi adalah 89% dengan kategori sangat siap.Pendidiktelah tersedia dan telah memenuhi standar kualifikasi akademik dan kompetensi keahlian.</w:t>
      </w:r>
      <w:r w:rsidRPr="003967D6">
        <w:rPr>
          <w:rFonts w:ascii="Times New Roman" w:hAnsi="Times New Roman"/>
          <w:sz w:val="22"/>
          <w:szCs w:val="22"/>
          <w:lang w:val="id-ID"/>
        </w:rPr>
        <w:t xml:space="preserve">5) </w:t>
      </w:r>
      <w:r w:rsidRPr="003967D6">
        <w:rPr>
          <w:rFonts w:ascii="Times New Roman" w:hAnsi="Times New Roman"/>
          <w:sz w:val="22"/>
          <w:szCs w:val="22"/>
        </w:rPr>
        <w:t>SMA Santo Paulusadalah 75% dengan kategori siap</w:t>
      </w:r>
      <w:r w:rsidRPr="003967D6">
        <w:rPr>
          <w:rFonts w:ascii="Times New Roman" w:hAnsi="Times New Roman"/>
          <w:sz w:val="22"/>
          <w:szCs w:val="22"/>
          <w:lang w:val="id-ID"/>
        </w:rPr>
        <w:t xml:space="preserve">. </w:t>
      </w:r>
      <w:r w:rsidRPr="003967D6">
        <w:rPr>
          <w:rFonts w:ascii="Times New Roman" w:hAnsi="Times New Roman"/>
          <w:sz w:val="22"/>
          <w:szCs w:val="22"/>
        </w:rPr>
        <w:t>Beliau telah tersertifikasi mata pelajaran TIK, telah memenuhi standar dan memenuhi standar kualifikasi akademik.tetapi beliau jurusannya tidak linear karena beliau adalah sarjana pertanian</w:t>
      </w:r>
      <w:r w:rsidRPr="003967D6">
        <w:rPr>
          <w:rFonts w:ascii="Times New Roman" w:hAnsi="Times New Roman"/>
          <w:sz w:val="22"/>
          <w:szCs w:val="22"/>
          <w:lang w:val="id-ID"/>
        </w:rPr>
        <w:t xml:space="preserve"> yang tersertifikasi mata pelajaran tik</w:t>
      </w:r>
      <w:r w:rsidRPr="003967D6">
        <w:rPr>
          <w:rFonts w:ascii="Times New Roman" w:hAnsi="Times New Roman"/>
          <w:sz w:val="22"/>
          <w:szCs w:val="22"/>
        </w:rPr>
        <w:t xml:space="preserve">. </w:t>
      </w:r>
      <w:r w:rsidRPr="003967D6">
        <w:rPr>
          <w:rFonts w:ascii="Times New Roman" w:hAnsi="Times New Roman"/>
          <w:sz w:val="22"/>
          <w:szCs w:val="22"/>
          <w:lang w:val="id-ID"/>
        </w:rPr>
        <w:t xml:space="preserve">6) </w:t>
      </w:r>
      <w:r w:rsidRPr="003967D6">
        <w:rPr>
          <w:rFonts w:ascii="Times New Roman" w:hAnsi="Times New Roman"/>
          <w:sz w:val="22"/>
          <w:szCs w:val="22"/>
        </w:rPr>
        <w:t>SMA ISLAM AR-RAHIMhasil persentasi adalah 80% dengan kategori sangat siap. SMA Islam Ar-Rahim telah memiliki pendidik mata pelajaran  TIK, ini karena sekolah tersebut untuk kelas XII masih menggunakan kurikulum KTSP. Ini menunjukan bahwa beliau telah memenuhi kualifikasi akademik dan kompetensi profesional dari mata pelajaran TIK/Informatika</w:t>
      </w:r>
      <w:r w:rsidRPr="003967D6">
        <w:rPr>
          <w:rFonts w:ascii="Times New Roman" w:hAnsi="Times New Roman"/>
          <w:sz w:val="22"/>
          <w:szCs w:val="22"/>
          <w:lang w:val="id-ID"/>
        </w:rPr>
        <w:t xml:space="preserve">. rumus untuk melihat sarana prasarana secara keseluruhan: </w:t>
      </w:r>
    </w:p>
    <w:p w14:paraId="188ADEC4" w14:textId="77777777" w:rsidR="003967D6" w:rsidRPr="003967D6" w:rsidRDefault="003967D6" w:rsidP="003967D6">
      <w:pPr>
        <w:spacing w:line="360" w:lineRule="auto"/>
        <w:jc w:val="center"/>
        <w:rPr>
          <w:rFonts w:ascii="Times New Roman" w:hAnsi="Times New Roman"/>
          <w:bCs/>
          <w:sz w:val="22"/>
          <w:szCs w:val="22"/>
          <w:lang w:val="id-ID" w:eastAsia="id-ID"/>
        </w:rPr>
      </w:pPr>
      <w:r w:rsidRPr="003967D6">
        <w:rPr>
          <w:rFonts w:ascii="Times New Roman" w:hAnsi="Times New Roman"/>
          <w:sz w:val="22"/>
          <w:szCs w:val="22"/>
          <w:lang w:val="id-ID"/>
        </w:rPr>
        <w:t>Rumus yang digunakan</w:t>
      </w:r>
      <w:r w:rsidRPr="003967D6">
        <w:rPr>
          <w:rFonts w:ascii="Times New Roman" w:hAnsi="Times New Roman"/>
          <w:sz w:val="22"/>
          <w:szCs w:val="22"/>
          <w:lang w:eastAsia="id-ID"/>
        </w:rPr>
        <w:tab/>
        <w:t xml:space="preserve"> = </w:t>
      </w:r>
      <m:oMath>
        <m:f>
          <m:fPr>
            <m:ctrlPr>
              <w:rPr>
                <w:rFonts w:ascii="Cambria Math" w:hAnsi="Cambria Math"/>
                <w:i/>
                <w:sz w:val="22"/>
                <w:szCs w:val="22"/>
                <w:lang w:eastAsia="id-ID"/>
              </w:rPr>
            </m:ctrlPr>
          </m:fPr>
          <m:num>
            <m:r>
              <m:rPr>
                <m:sty m:val="p"/>
              </m:rPr>
              <w:rPr>
                <w:rFonts w:ascii="Cambria Math" w:hAnsi="Cambria Math"/>
                <w:sz w:val="22"/>
                <w:szCs w:val="22"/>
                <w:lang w:eastAsia="id-ID"/>
              </w:rPr>
              <m:t>Σn</m:t>
            </m:r>
          </m:num>
          <m:den>
            <m:r>
              <m:rPr>
                <m:sty m:val="p"/>
              </m:rPr>
              <w:rPr>
                <w:rFonts w:ascii="Cambria Math" w:hAnsi="Cambria Math"/>
                <w:sz w:val="22"/>
                <w:szCs w:val="22"/>
                <w:lang w:eastAsia="id-ID"/>
              </w:rPr>
              <m:t xml:space="preserve">ΣN </m:t>
            </m:r>
          </m:den>
        </m:f>
      </m:oMath>
      <w:r w:rsidRPr="003967D6">
        <w:rPr>
          <w:rFonts w:ascii="Times New Roman" w:hAnsi="Times New Roman"/>
          <w:sz w:val="22"/>
          <w:szCs w:val="22"/>
          <w:lang w:eastAsia="id-ID"/>
        </w:rPr>
        <w:t>x 100%</w:t>
      </w:r>
    </w:p>
    <w:p w14:paraId="1BA54FDC" w14:textId="77777777" w:rsidR="009D79C6" w:rsidRPr="003967D6" w:rsidRDefault="009D79C6" w:rsidP="009A2FBD">
      <w:pPr>
        <w:pStyle w:val="Heading1"/>
        <w:suppressAutoHyphens/>
        <w:rPr>
          <w:rFonts w:ascii="Times New Roman" w:hAnsi="Times New Roman"/>
          <w:i w:val="0"/>
          <w:sz w:val="22"/>
          <w:szCs w:val="22"/>
        </w:rPr>
      </w:pPr>
    </w:p>
    <w:p w14:paraId="2FF57A0C" w14:textId="77777777" w:rsidR="009A2FBD" w:rsidRPr="003967D6" w:rsidRDefault="009A2FBD" w:rsidP="009A2FBD">
      <w:pPr>
        <w:pStyle w:val="Heading1"/>
        <w:suppressAutoHyphens/>
        <w:rPr>
          <w:rFonts w:ascii="Times New Roman" w:hAnsi="Times New Roman"/>
          <w:i w:val="0"/>
          <w:sz w:val="22"/>
          <w:szCs w:val="22"/>
          <w:lang w:val="id-ID"/>
        </w:rPr>
      </w:pPr>
      <w:r w:rsidRPr="003967D6">
        <w:rPr>
          <w:rFonts w:ascii="Times New Roman" w:hAnsi="Times New Roman"/>
          <w:i w:val="0"/>
          <w:sz w:val="22"/>
          <w:szCs w:val="22"/>
        </w:rPr>
        <w:t>SIMPULAN</w:t>
      </w:r>
    </w:p>
    <w:p w14:paraId="6E7F6C2E" w14:textId="0DCBB5E1" w:rsidR="003967D6" w:rsidRPr="003967D6" w:rsidRDefault="003967D6" w:rsidP="003967D6">
      <w:pPr>
        <w:spacing w:line="360" w:lineRule="auto"/>
        <w:jc w:val="both"/>
        <w:rPr>
          <w:rFonts w:ascii="Times New Roman" w:hAnsi="Times New Roman"/>
          <w:sz w:val="22"/>
          <w:szCs w:val="22"/>
        </w:rPr>
      </w:pPr>
      <w:r w:rsidRPr="003967D6">
        <w:rPr>
          <w:rFonts w:ascii="Times New Roman" w:hAnsi="Times New Roman"/>
          <w:sz w:val="22"/>
          <w:szCs w:val="22"/>
        </w:rPr>
        <w:t xml:space="preserve">Dari hasil penelitian yang telah peneliti lakukan kesiapan sekolah dalam mengimplementasikan </w:t>
      </w:r>
      <w:r w:rsidRPr="003967D6">
        <w:rPr>
          <w:rFonts w:ascii="Times New Roman" w:hAnsi="Times New Roman"/>
          <w:sz w:val="22"/>
          <w:szCs w:val="22"/>
        </w:rPr>
        <w:t xml:space="preserve">Mata Pelajaran Informatika di kecamatan pontianak kota dapat ditarik kesimpulan sebagai berikut: </w:t>
      </w:r>
      <w:r w:rsidRPr="003967D6">
        <w:rPr>
          <w:rFonts w:ascii="Times New Roman" w:hAnsi="Times New Roman"/>
          <w:sz w:val="22"/>
          <w:szCs w:val="22"/>
        </w:rPr>
        <w:t xml:space="preserve"> 1) k</w:t>
      </w:r>
      <w:r w:rsidRPr="003967D6">
        <w:rPr>
          <w:rFonts w:ascii="Times New Roman" w:hAnsi="Times New Roman"/>
          <w:sz w:val="22"/>
          <w:szCs w:val="22"/>
        </w:rPr>
        <w:t xml:space="preserve">esiapan Sekolah Menengah Atas dalam mengimplementasika Mata Pelajaran Informatika pada Kurikulum 2013 di Kecamatan Pontianak Kota dilihat dari sarana prasarana adalah </w:t>
      </w:r>
      <w:r w:rsidRPr="003967D6">
        <w:rPr>
          <w:rFonts w:ascii="Times New Roman" w:hAnsi="Times New Roman"/>
          <w:sz w:val="22"/>
          <w:szCs w:val="22"/>
          <w:lang w:val="id-ID"/>
        </w:rPr>
        <w:t>79</w:t>
      </w:r>
      <w:r w:rsidRPr="003967D6">
        <w:rPr>
          <w:rFonts w:ascii="Times New Roman" w:hAnsi="Times New Roman"/>
          <w:sz w:val="22"/>
          <w:szCs w:val="22"/>
        </w:rPr>
        <w:t>% dengan kategori siap</w:t>
      </w:r>
      <w:r w:rsidRPr="003967D6">
        <w:rPr>
          <w:rFonts w:ascii="Times New Roman" w:hAnsi="Times New Roman"/>
          <w:sz w:val="22"/>
          <w:szCs w:val="22"/>
        </w:rPr>
        <w:t>; 2) k</w:t>
      </w:r>
      <w:r w:rsidRPr="003967D6">
        <w:rPr>
          <w:rFonts w:ascii="Times New Roman" w:hAnsi="Times New Roman"/>
          <w:sz w:val="22"/>
          <w:szCs w:val="22"/>
        </w:rPr>
        <w:t xml:space="preserve">esiapan Sekolah Menengah Atas dalam mengimplementasika Mata Pelajaran Informatika pada Kurikulum 2013 di Kecamatan Pontianak Kota dilihat dari Pendidik adalah </w:t>
      </w:r>
      <w:r w:rsidRPr="003967D6">
        <w:rPr>
          <w:rFonts w:ascii="Times New Roman" w:hAnsi="Times New Roman"/>
          <w:sz w:val="22"/>
          <w:szCs w:val="22"/>
          <w:lang w:val="id-ID"/>
        </w:rPr>
        <w:t>80</w:t>
      </w:r>
      <w:r w:rsidRPr="003967D6">
        <w:rPr>
          <w:rFonts w:ascii="Times New Roman" w:hAnsi="Times New Roman"/>
          <w:sz w:val="22"/>
          <w:szCs w:val="22"/>
        </w:rPr>
        <w:t xml:space="preserve">% dan dikategorikan sangat siap. </w:t>
      </w:r>
    </w:p>
    <w:p w14:paraId="4EC95E90" w14:textId="77777777" w:rsidR="009A2FBD" w:rsidRPr="003967D6" w:rsidRDefault="009A2FBD" w:rsidP="009A2FBD">
      <w:pPr>
        <w:pStyle w:val="Heading1"/>
        <w:suppressAutoHyphens/>
        <w:rPr>
          <w:rFonts w:ascii="Times New Roman" w:hAnsi="Times New Roman"/>
          <w:i w:val="0"/>
          <w:sz w:val="22"/>
          <w:szCs w:val="22"/>
          <w:lang w:val="id-ID"/>
        </w:rPr>
      </w:pPr>
      <w:r w:rsidRPr="003967D6">
        <w:rPr>
          <w:rFonts w:ascii="Times New Roman" w:hAnsi="Times New Roman"/>
          <w:i w:val="0"/>
          <w:sz w:val="22"/>
          <w:szCs w:val="22"/>
          <w:lang w:val="id-ID"/>
        </w:rPr>
        <w:t>DAFTAR RUJUKAN</w:t>
      </w:r>
    </w:p>
    <w:p w14:paraId="720F85F6" w14:textId="729BC86F" w:rsidR="003967D6" w:rsidRDefault="003967D6" w:rsidP="003967D6">
      <w:pPr>
        <w:ind w:left="567" w:hanging="567"/>
        <w:jc w:val="both"/>
        <w:rPr>
          <w:rFonts w:ascii="Times New Roman" w:hAnsi="Times New Roman"/>
          <w:sz w:val="22"/>
          <w:szCs w:val="22"/>
        </w:rPr>
      </w:pPr>
      <w:r w:rsidRPr="003967D6">
        <w:rPr>
          <w:rFonts w:ascii="Times New Roman" w:hAnsi="Times New Roman"/>
          <w:sz w:val="22"/>
          <w:szCs w:val="22"/>
        </w:rPr>
        <w:t xml:space="preserve">Cronosal.(2014). </w:t>
      </w:r>
      <w:r w:rsidRPr="003967D6">
        <w:rPr>
          <w:rFonts w:ascii="Times New Roman" w:hAnsi="Times New Roman"/>
          <w:i/>
          <w:sz w:val="22"/>
          <w:szCs w:val="22"/>
        </w:rPr>
        <w:t>Kenapa pelajaran TIK dihapuskan dari kurikulum 2013</w:t>
      </w:r>
      <w:r w:rsidRPr="003967D6">
        <w:rPr>
          <w:rFonts w:ascii="Times New Roman" w:hAnsi="Times New Roman"/>
          <w:sz w:val="22"/>
          <w:szCs w:val="22"/>
        </w:rPr>
        <w:t xml:space="preserve">. [Online].Tersedia: </w:t>
      </w:r>
      <w:hyperlink r:id="rId18" w:history="1">
        <w:r w:rsidRPr="003967D6">
          <w:rPr>
            <w:rStyle w:val="Hyperlink"/>
            <w:rFonts w:ascii="Times New Roman" w:hAnsi="Times New Roman"/>
            <w:sz w:val="22"/>
            <w:szCs w:val="22"/>
          </w:rPr>
          <w:t>http://www.cronosal.web.id/2014/03/kenapa-pelajaran-tik-dihapuskan-dari.html?=1</w:t>
        </w:r>
      </w:hyperlink>
      <w:r w:rsidRPr="003967D6">
        <w:rPr>
          <w:rFonts w:ascii="Times New Roman" w:hAnsi="Times New Roman"/>
          <w:sz w:val="22"/>
          <w:szCs w:val="22"/>
          <w:u w:val="single"/>
        </w:rPr>
        <w:t>.</w:t>
      </w:r>
      <w:r w:rsidRPr="003967D6">
        <w:rPr>
          <w:rFonts w:ascii="Times New Roman" w:hAnsi="Times New Roman"/>
          <w:sz w:val="22"/>
          <w:szCs w:val="22"/>
        </w:rPr>
        <w:t>[ 21 agustus 2019]</w:t>
      </w:r>
    </w:p>
    <w:p w14:paraId="5D653C24" w14:textId="77777777" w:rsidR="00EC7579" w:rsidRPr="003967D6" w:rsidRDefault="00EC7579" w:rsidP="003967D6">
      <w:pPr>
        <w:ind w:left="567" w:hanging="567"/>
        <w:jc w:val="both"/>
        <w:rPr>
          <w:rFonts w:ascii="Times New Roman" w:hAnsi="Times New Roman"/>
          <w:sz w:val="22"/>
          <w:szCs w:val="22"/>
        </w:rPr>
      </w:pPr>
    </w:p>
    <w:p w14:paraId="589325F4" w14:textId="0FC107A0" w:rsidR="003967D6" w:rsidRDefault="003967D6" w:rsidP="003967D6">
      <w:pPr>
        <w:ind w:left="567" w:hanging="567"/>
        <w:jc w:val="both"/>
        <w:rPr>
          <w:rFonts w:ascii="Times New Roman" w:hAnsi="Times New Roman"/>
          <w:sz w:val="22"/>
          <w:szCs w:val="22"/>
        </w:rPr>
      </w:pPr>
      <w:r w:rsidRPr="003967D6">
        <w:rPr>
          <w:rFonts w:ascii="Times New Roman" w:hAnsi="Times New Roman"/>
          <w:sz w:val="22"/>
          <w:szCs w:val="22"/>
        </w:rPr>
        <w:t xml:space="preserve">Darmadi, H. (2011). </w:t>
      </w:r>
      <w:r w:rsidRPr="003967D6">
        <w:rPr>
          <w:rFonts w:ascii="Times New Roman" w:hAnsi="Times New Roman"/>
          <w:i/>
          <w:sz w:val="22"/>
          <w:szCs w:val="22"/>
        </w:rPr>
        <w:t>Metode Penelitian Pendidikan.</w:t>
      </w:r>
      <w:r w:rsidRPr="003967D6">
        <w:rPr>
          <w:rFonts w:ascii="Times New Roman" w:hAnsi="Times New Roman"/>
          <w:sz w:val="22"/>
          <w:szCs w:val="22"/>
        </w:rPr>
        <w:t xml:space="preserve"> Bandung: CV Alfabeta.</w:t>
      </w:r>
    </w:p>
    <w:p w14:paraId="7B4E30BB" w14:textId="77777777" w:rsidR="00EC7579" w:rsidRPr="003967D6" w:rsidRDefault="00EC7579" w:rsidP="003967D6">
      <w:pPr>
        <w:ind w:left="567" w:hanging="567"/>
        <w:jc w:val="both"/>
        <w:rPr>
          <w:rFonts w:ascii="Times New Roman" w:hAnsi="Times New Roman"/>
          <w:sz w:val="22"/>
          <w:szCs w:val="22"/>
        </w:rPr>
      </w:pPr>
    </w:p>
    <w:p w14:paraId="2023D796" w14:textId="01B06B33" w:rsidR="003967D6" w:rsidRDefault="003967D6" w:rsidP="003967D6">
      <w:pPr>
        <w:ind w:left="567" w:hanging="567"/>
        <w:jc w:val="both"/>
        <w:rPr>
          <w:rFonts w:ascii="Times New Roman" w:hAnsi="Times New Roman"/>
          <w:sz w:val="22"/>
          <w:szCs w:val="22"/>
          <w:shd w:val="clear" w:color="auto" w:fill="FFFFFF"/>
        </w:rPr>
      </w:pPr>
      <w:r w:rsidRPr="003967D6">
        <w:rPr>
          <w:rFonts w:ascii="Times New Roman" w:hAnsi="Times New Roman"/>
          <w:sz w:val="22"/>
          <w:szCs w:val="22"/>
          <w:shd w:val="clear" w:color="auto" w:fill="FFFFFF"/>
        </w:rPr>
        <w:t xml:space="preserve">Indonesiaterpercaya.(2019). </w:t>
      </w:r>
      <w:r w:rsidRPr="003967D6">
        <w:rPr>
          <w:rFonts w:ascii="Times New Roman" w:hAnsi="Times New Roman"/>
          <w:i/>
          <w:sz w:val="22"/>
          <w:szCs w:val="22"/>
          <w:shd w:val="clear" w:color="auto" w:fill="FFFFFF"/>
        </w:rPr>
        <w:t>Teknik sampling probalitas dan non-probalitas dalam statistik</w:t>
      </w:r>
      <w:r w:rsidRPr="003967D6">
        <w:rPr>
          <w:rFonts w:ascii="Times New Roman" w:hAnsi="Times New Roman"/>
          <w:sz w:val="22"/>
          <w:szCs w:val="22"/>
          <w:shd w:val="clear" w:color="auto" w:fill="FFFFFF"/>
        </w:rPr>
        <w:t xml:space="preserve">.[Online]. Tersedia: </w:t>
      </w:r>
      <w:r w:rsidRPr="003967D6">
        <w:rPr>
          <w:rFonts w:ascii="Times New Roman" w:hAnsi="Times New Roman"/>
          <w:sz w:val="22"/>
          <w:szCs w:val="22"/>
          <w:u w:val="single"/>
          <w:shd w:val="clear" w:color="auto" w:fill="FFFFFF"/>
        </w:rPr>
        <w:t>http//indonesiaterpercaya.net/2019/06/ Teknik-sampling-probalitas-dan-non-probalitas.html</w:t>
      </w:r>
      <w:r w:rsidRPr="003967D6">
        <w:rPr>
          <w:rFonts w:ascii="Times New Roman" w:hAnsi="Times New Roman"/>
          <w:sz w:val="22"/>
          <w:szCs w:val="22"/>
          <w:shd w:val="clear" w:color="auto" w:fill="FFFFFF"/>
        </w:rPr>
        <w:t>. [21 agustus 2019]</w:t>
      </w:r>
    </w:p>
    <w:p w14:paraId="680D4157" w14:textId="77777777" w:rsidR="00EC7579" w:rsidRPr="003967D6" w:rsidRDefault="00EC7579" w:rsidP="003967D6">
      <w:pPr>
        <w:ind w:left="567" w:hanging="567"/>
        <w:jc w:val="both"/>
        <w:rPr>
          <w:rFonts w:ascii="Times New Roman" w:hAnsi="Times New Roman"/>
          <w:bCs/>
          <w:sz w:val="22"/>
          <w:szCs w:val="22"/>
          <w:shd w:val="clear" w:color="auto" w:fill="FFFFFF"/>
        </w:rPr>
      </w:pPr>
    </w:p>
    <w:p w14:paraId="1A125615" w14:textId="5F90A130" w:rsidR="003967D6" w:rsidRDefault="003967D6" w:rsidP="003967D6">
      <w:pPr>
        <w:ind w:left="567" w:hanging="567"/>
        <w:jc w:val="both"/>
        <w:rPr>
          <w:rFonts w:ascii="Times New Roman" w:hAnsi="Times New Roman"/>
          <w:sz w:val="22"/>
          <w:szCs w:val="22"/>
          <w:lang w:val="en-ID"/>
        </w:rPr>
      </w:pPr>
      <w:r w:rsidRPr="003967D6">
        <w:rPr>
          <w:rFonts w:ascii="Times New Roman" w:hAnsi="Times New Roman"/>
          <w:sz w:val="22"/>
          <w:szCs w:val="22"/>
          <w:lang w:val="en-ID"/>
        </w:rPr>
        <w:t xml:space="preserve">Jdih.Kemdikbud. go.id.(2018). </w:t>
      </w:r>
      <w:r w:rsidRPr="003967D6">
        <w:rPr>
          <w:rFonts w:ascii="Times New Roman" w:hAnsi="Times New Roman"/>
          <w:i/>
          <w:sz w:val="22"/>
          <w:szCs w:val="22"/>
          <w:lang w:val="en-ID"/>
        </w:rPr>
        <w:t>Peraturan Mentri Pendidkan dan Kebudayaan Republik Indonesia No 37 Tahun 2018</w:t>
      </w:r>
      <w:r w:rsidRPr="003967D6">
        <w:rPr>
          <w:rFonts w:ascii="Times New Roman" w:hAnsi="Times New Roman"/>
          <w:sz w:val="22"/>
          <w:szCs w:val="22"/>
          <w:lang w:val="en-ID"/>
        </w:rPr>
        <w:t xml:space="preserve">.[Online]. Tersedia: </w:t>
      </w:r>
      <w:hyperlink r:id="rId19" w:history="1">
        <w:r w:rsidRPr="003967D6">
          <w:rPr>
            <w:rStyle w:val="Hyperlink"/>
            <w:rFonts w:ascii="Times New Roman" w:hAnsi="Times New Roman"/>
            <w:sz w:val="22"/>
            <w:szCs w:val="22"/>
            <w:lang w:val="en-ID"/>
          </w:rPr>
          <w:t>https:</w:t>
        </w:r>
        <w:r w:rsidRPr="003967D6">
          <w:rPr>
            <w:rStyle w:val="Hyperlink"/>
            <w:rFonts w:ascii="Times New Roman" w:hAnsi="Times New Roman"/>
            <w:sz w:val="22"/>
            <w:szCs w:val="22"/>
          </w:rPr>
          <w:t>jdih.kemdikbud.go.id</w:t>
        </w:r>
      </w:hyperlink>
      <w:r w:rsidRPr="003967D6">
        <w:rPr>
          <w:rFonts w:ascii="Times New Roman" w:hAnsi="Times New Roman"/>
          <w:sz w:val="22"/>
          <w:szCs w:val="22"/>
          <w:lang w:val="en-ID"/>
        </w:rPr>
        <w:t xml:space="preserve"> [</w:t>
      </w:r>
      <w:r w:rsidRPr="003967D6">
        <w:rPr>
          <w:rFonts w:ascii="Times New Roman" w:hAnsi="Times New Roman"/>
          <w:sz w:val="22"/>
          <w:szCs w:val="22"/>
        </w:rPr>
        <w:t xml:space="preserve">20 Januari </w:t>
      </w:r>
      <w:r w:rsidRPr="003967D6">
        <w:rPr>
          <w:rFonts w:ascii="Times New Roman" w:hAnsi="Times New Roman"/>
          <w:sz w:val="22"/>
          <w:szCs w:val="22"/>
          <w:lang w:val="en-ID"/>
        </w:rPr>
        <w:t>2019]</w:t>
      </w:r>
    </w:p>
    <w:p w14:paraId="4A84A593" w14:textId="77777777" w:rsidR="00EC7579" w:rsidRPr="003967D6" w:rsidRDefault="00EC7579" w:rsidP="003967D6">
      <w:pPr>
        <w:ind w:left="567" w:hanging="567"/>
        <w:jc w:val="both"/>
        <w:rPr>
          <w:rFonts w:ascii="Times New Roman" w:hAnsi="Times New Roman"/>
          <w:sz w:val="22"/>
          <w:szCs w:val="22"/>
        </w:rPr>
      </w:pPr>
    </w:p>
    <w:p w14:paraId="4C7D2D22" w14:textId="5DD0CAE6" w:rsidR="003967D6" w:rsidRDefault="003967D6" w:rsidP="003967D6">
      <w:pPr>
        <w:ind w:left="567" w:hanging="567"/>
        <w:jc w:val="both"/>
        <w:rPr>
          <w:rFonts w:ascii="Times New Roman" w:hAnsi="Times New Roman"/>
          <w:sz w:val="22"/>
          <w:szCs w:val="22"/>
        </w:rPr>
      </w:pPr>
      <w:r w:rsidRPr="003967D6">
        <w:rPr>
          <w:rFonts w:ascii="Times New Roman" w:hAnsi="Times New Roman"/>
          <w:sz w:val="22"/>
          <w:szCs w:val="22"/>
        </w:rPr>
        <w:t xml:space="preserve">Kompas.(2019). </w:t>
      </w:r>
      <w:r w:rsidRPr="003967D6">
        <w:rPr>
          <w:rFonts w:ascii="Times New Roman" w:hAnsi="Times New Roman"/>
          <w:i/>
          <w:sz w:val="22"/>
          <w:szCs w:val="22"/>
        </w:rPr>
        <w:t>Mata Pelajaran Informatika.</w:t>
      </w:r>
      <w:hyperlink r:id="rId20" w:history="1">
        <w:r w:rsidRPr="003967D6">
          <w:rPr>
            <w:rStyle w:val="Hyperlink"/>
            <w:rFonts w:ascii="Times New Roman" w:hAnsi="Times New Roman"/>
            <w:sz w:val="22"/>
            <w:szCs w:val="22"/>
          </w:rPr>
          <w:t>https://kompas.id/label</w:t>
        </w:r>
      </w:hyperlink>
      <w:r w:rsidRPr="003967D6">
        <w:rPr>
          <w:rFonts w:ascii="Times New Roman" w:hAnsi="Times New Roman"/>
          <w:sz w:val="22"/>
          <w:szCs w:val="22"/>
        </w:rPr>
        <w:t>. [2019, 19 Januari]</w:t>
      </w:r>
    </w:p>
    <w:p w14:paraId="2E04B2DF" w14:textId="77777777" w:rsidR="00EC7579" w:rsidRPr="003967D6" w:rsidRDefault="00EC7579" w:rsidP="003967D6">
      <w:pPr>
        <w:ind w:left="567" w:hanging="567"/>
        <w:jc w:val="both"/>
        <w:rPr>
          <w:rFonts w:ascii="Times New Roman" w:hAnsi="Times New Roman"/>
          <w:sz w:val="22"/>
          <w:szCs w:val="22"/>
        </w:rPr>
      </w:pPr>
    </w:p>
    <w:p w14:paraId="79395275" w14:textId="054EDC46" w:rsidR="003967D6" w:rsidRDefault="003967D6" w:rsidP="003967D6">
      <w:pPr>
        <w:ind w:left="567" w:hanging="567"/>
        <w:jc w:val="both"/>
        <w:rPr>
          <w:rFonts w:ascii="Times New Roman" w:hAnsi="Times New Roman"/>
          <w:sz w:val="22"/>
          <w:szCs w:val="22"/>
        </w:rPr>
      </w:pPr>
      <w:r w:rsidRPr="003967D6">
        <w:rPr>
          <w:rFonts w:ascii="Times New Roman" w:hAnsi="Times New Roman"/>
          <w:sz w:val="22"/>
          <w:szCs w:val="22"/>
        </w:rPr>
        <w:t>Mahmud. (2011). Metode penelitian pendidikan. Bandung: CV Pustaka Setia</w:t>
      </w:r>
    </w:p>
    <w:p w14:paraId="3D6512F1" w14:textId="77777777" w:rsidR="00EC7579" w:rsidRPr="003967D6" w:rsidRDefault="00EC7579" w:rsidP="003967D6">
      <w:pPr>
        <w:ind w:left="567" w:hanging="567"/>
        <w:jc w:val="both"/>
        <w:rPr>
          <w:rFonts w:ascii="Times New Roman" w:hAnsi="Times New Roman"/>
          <w:sz w:val="22"/>
          <w:szCs w:val="22"/>
        </w:rPr>
      </w:pPr>
    </w:p>
    <w:p w14:paraId="271D3BEE" w14:textId="69947327" w:rsidR="003967D6" w:rsidRDefault="003967D6" w:rsidP="003967D6">
      <w:pPr>
        <w:ind w:left="567" w:hanging="567"/>
        <w:jc w:val="both"/>
        <w:rPr>
          <w:rFonts w:ascii="Times New Roman" w:hAnsi="Times New Roman"/>
          <w:sz w:val="22"/>
          <w:szCs w:val="22"/>
        </w:rPr>
      </w:pPr>
      <w:r w:rsidRPr="003967D6">
        <w:rPr>
          <w:rFonts w:ascii="Times New Roman" w:hAnsi="Times New Roman"/>
          <w:sz w:val="22"/>
          <w:szCs w:val="22"/>
        </w:rPr>
        <w:t xml:space="preserve">Nawawi, H (1996). </w:t>
      </w:r>
      <w:r w:rsidRPr="003967D6">
        <w:rPr>
          <w:rFonts w:ascii="Times New Roman" w:hAnsi="Times New Roman"/>
          <w:i/>
          <w:sz w:val="22"/>
          <w:szCs w:val="22"/>
        </w:rPr>
        <w:t>Penelitian Terapan.</w:t>
      </w:r>
      <w:r w:rsidRPr="003967D6">
        <w:rPr>
          <w:rFonts w:ascii="Times New Roman" w:hAnsi="Times New Roman"/>
          <w:sz w:val="22"/>
          <w:szCs w:val="22"/>
        </w:rPr>
        <w:t xml:space="preserve"> Yogjakarta: Gadjah Mada University Press.</w:t>
      </w:r>
    </w:p>
    <w:p w14:paraId="7F128391" w14:textId="77777777" w:rsidR="00EC7579" w:rsidRPr="003967D6" w:rsidRDefault="00EC7579" w:rsidP="003967D6">
      <w:pPr>
        <w:ind w:left="567" w:hanging="567"/>
        <w:jc w:val="both"/>
        <w:rPr>
          <w:rFonts w:ascii="Times New Roman" w:hAnsi="Times New Roman"/>
          <w:sz w:val="22"/>
          <w:szCs w:val="22"/>
        </w:rPr>
      </w:pPr>
    </w:p>
    <w:p w14:paraId="2790E2D1" w14:textId="77777777" w:rsidR="003967D6" w:rsidRPr="003967D6" w:rsidRDefault="003967D6" w:rsidP="003967D6">
      <w:pPr>
        <w:ind w:left="567" w:hanging="567"/>
        <w:jc w:val="both"/>
        <w:rPr>
          <w:rStyle w:val="Hyperlink"/>
          <w:rFonts w:ascii="Times New Roman" w:hAnsi="Times New Roman"/>
          <w:sz w:val="22"/>
          <w:szCs w:val="22"/>
        </w:rPr>
      </w:pPr>
      <w:r w:rsidRPr="003967D6">
        <w:rPr>
          <w:rFonts w:ascii="Times New Roman" w:hAnsi="Times New Roman"/>
          <w:sz w:val="22"/>
          <w:szCs w:val="22"/>
        </w:rPr>
        <w:t xml:space="preserve">Permendikbud. (2014). </w:t>
      </w:r>
      <w:r w:rsidRPr="003967D6">
        <w:rPr>
          <w:rFonts w:ascii="Times New Roman" w:hAnsi="Times New Roman"/>
          <w:i/>
          <w:sz w:val="22"/>
          <w:szCs w:val="22"/>
        </w:rPr>
        <w:t>Permendikbud Nomor  68 Tahun 2014 Tentang Peran Guru Tik dan Guru KKPI dalam Implementasi Kurikulum 2013</w:t>
      </w:r>
      <w:r w:rsidRPr="003967D6">
        <w:rPr>
          <w:rFonts w:ascii="Times New Roman" w:hAnsi="Times New Roman"/>
          <w:sz w:val="22"/>
          <w:szCs w:val="22"/>
        </w:rPr>
        <w:t xml:space="preserve">. [Online]. Tersedia: </w:t>
      </w:r>
      <w:hyperlink r:id="rId21" w:history="1">
        <w:r w:rsidRPr="003967D6">
          <w:rPr>
            <w:rStyle w:val="Hyperlink"/>
            <w:rFonts w:ascii="Times New Roman" w:hAnsi="Times New Roman"/>
            <w:sz w:val="22"/>
            <w:szCs w:val="22"/>
          </w:rPr>
          <w:t>http://simpuh.kemenag.go.id/regulasi/permendikbud_68_13_lampiran.pdf</w:t>
        </w:r>
      </w:hyperlink>
      <w:r w:rsidRPr="003967D6">
        <w:rPr>
          <w:rStyle w:val="Hyperlink"/>
          <w:rFonts w:ascii="Times New Roman" w:hAnsi="Times New Roman"/>
          <w:sz w:val="22"/>
          <w:szCs w:val="22"/>
        </w:rPr>
        <w:t>.</w:t>
      </w:r>
    </w:p>
    <w:p w14:paraId="7C5A3F18" w14:textId="77777777" w:rsidR="003967D6" w:rsidRPr="003967D6" w:rsidRDefault="003967D6" w:rsidP="003967D6">
      <w:pPr>
        <w:ind w:left="567"/>
        <w:jc w:val="both"/>
        <w:rPr>
          <w:rStyle w:val="Hyperlink"/>
          <w:rFonts w:ascii="Times New Roman" w:hAnsi="Times New Roman"/>
          <w:sz w:val="22"/>
          <w:szCs w:val="22"/>
        </w:rPr>
      </w:pPr>
      <w:r w:rsidRPr="003967D6">
        <w:rPr>
          <w:rStyle w:val="Hyperlink"/>
          <w:rFonts w:ascii="Times New Roman" w:hAnsi="Times New Roman"/>
          <w:sz w:val="22"/>
          <w:szCs w:val="22"/>
        </w:rPr>
        <w:t>[20 Januari 2019]</w:t>
      </w:r>
    </w:p>
    <w:p w14:paraId="2D336D63" w14:textId="477199D2" w:rsidR="003967D6" w:rsidRDefault="003967D6" w:rsidP="00EC7579">
      <w:pPr>
        <w:pStyle w:val="Heading3"/>
        <w:shd w:val="clear" w:color="auto" w:fill="FFFFFF"/>
        <w:ind w:left="567" w:hanging="567"/>
        <w:jc w:val="both"/>
        <w:rPr>
          <w:rFonts w:ascii="Times New Roman" w:hAnsi="Times New Roman"/>
          <w:b w:val="0"/>
          <w:bCs w:val="0"/>
          <w:color w:val="auto"/>
          <w:sz w:val="22"/>
          <w:szCs w:val="22"/>
        </w:rPr>
      </w:pPr>
      <w:r w:rsidRPr="00EC7579">
        <w:rPr>
          <w:rFonts w:ascii="Times New Roman" w:hAnsi="Times New Roman"/>
          <w:b w:val="0"/>
          <w:bCs w:val="0"/>
          <w:color w:val="auto"/>
          <w:sz w:val="22"/>
          <w:szCs w:val="22"/>
        </w:rPr>
        <w:t xml:space="preserve">Permendikbud. (2018). Permendikbud Nomor 36 Tahun 2018 Tentang Perubahan Atas Peraturan Menteri Pendidikan Dan Kebudayaan Nomor 59 Tahun 2014 Tentang Kurikulum 2013  Sekolah Menengah Atas/Madrasah Aliyah [Online].Tersedia: </w:t>
      </w:r>
      <w:hyperlink r:id="rId22" w:history="1">
        <w:r w:rsidRPr="00EC7579">
          <w:rPr>
            <w:rFonts w:ascii="Times New Roman" w:hAnsi="Times New Roman"/>
            <w:b w:val="0"/>
            <w:bCs w:val="0"/>
            <w:color w:val="auto"/>
            <w:sz w:val="22"/>
            <w:szCs w:val="22"/>
          </w:rPr>
          <w:t>http://luk.tsipil.ugm.ac.id/atur/bsnp/Permendikbud36-2018K13SMA-MALengkap.pdf</w:t>
        </w:r>
      </w:hyperlink>
      <w:r w:rsidRPr="00EC7579">
        <w:rPr>
          <w:rFonts w:ascii="Times New Roman" w:hAnsi="Times New Roman"/>
          <w:b w:val="0"/>
          <w:bCs w:val="0"/>
          <w:color w:val="auto"/>
          <w:sz w:val="22"/>
          <w:szCs w:val="22"/>
        </w:rPr>
        <w:t xml:space="preserve"> .[15 Februari 2019]</w:t>
      </w:r>
    </w:p>
    <w:p w14:paraId="6C26F942" w14:textId="77777777" w:rsidR="00EC7579" w:rsidRPr="00EC7579" w:rsidRDefault="00EC7579" w:rsidP="00EC7579"/>
    <w:p w14:paraId="28F83792" w14:textId="2E354F5D" w:rsidR="003967D6" w:rsidRDefault="003967D6" w:rsidP="003967D6">
      <w:pPr>
        <w:ind w:left="567" w:hanging="567"/>
        <w:jc w:val="both"/>
        <w:rPr>
          <w:rFonts w:ascii="Times New Roman" w:hAnsi="Times New Roman"/>
          <w:sz w:val="22"/>
          <w:szCs w:val="22"/>
        </w:rPr>
      </w:pPr>
      <w:r w:rsidRPr="003967D6">
        <w:rPr>
          <w:rFonts w:ascii="Times New Roman" w:hAnsi="Times New Roman"/>
          <w:sz w:val="22"/>
          <w:szCs w:val="22"/>
        </w:rPr>
        <w:t>Republika (2018).</w:t>
      </w:r>
      <w:r w:rsidRPr="003967D6">
        <w:rPr>
          <w:rFonts w:ascii="Times New Roman" w:hAnsi="Times New Roman"/>
          <w:i/>
          <w:sz w:val="22"/>
          <w:szCs w:val="22"/>
        </w:rPr>
        <w:t>Mendikbud Ungkap Cara Hadapi Revolusi 4.0 di Pendidikan</w:t>
      </w:r>
      <w:r w:rsidRPr="003967D6">
        <w:rPr>
          <w:rFonts w:ascii="Times New Roman" w:hAnsi="Times New Roman"/>
          <w:sz w:val="22"/>
          <w:szCs w:val="22"/>
        </w:rPr>
        <w:t xml:space="preserve">. </w:t>
      </w:r>
      <w:r w:rsidRPr="003967D6">
        <w:rPr>
          <w:rFonts w:ascii="Times New Roman" w:hAnsi="Times New Roman"/>
          <w:sz w:val="22"/>
          <w:szCs w:val="22"/>
          <w:u w:val="single"/>
        </w:rPr>
        <w:t>http//www.Republika.co.id</w:t>
      </w:r>
      <w:r w:rsidRPr="003967D6">
        <w:rPr>
          <w:rFonts w:ascii="Times New Roman" w:hAnsi="Times New Roman"/>
          <w:sz w:val="22"/>
          <w:szCs w:val="22"/>
        </w:rPr>
        <w:t>. [2018, 5 Februari]</w:t>
      </w:r>
    </w:p>
    <w:p w14:paraId="4E327C53" w14:textId="77777777" w:rsidR="00EC7579" w:rsidRPr="003967D6" w:rsidRDefault="00EC7579" w:rsidP="003967D6">
      <w:pPr>
        <w:ind w:left="567" w:hanging="567"/>
        <w:jc w:val="both"/>
        <w:rPr>
          <w:rFonts w:ascii="Times New Roman" w:hAnsi="Times New Roman"/>
          <w:sz w:val="22"/>
          <w:szCs w:val="22"/>
        </w:rPr>
      </w:pPr>
    </w:p>
    <w:p w14:paraId="5578B640" w14:textId="01D85851" w:rsidR="003967D6" w:rsidRDefault="003967D6" w:rsidP="003967D6">
      <w:pPr>
        <w:ind w:left="567" w:hanging="567"/>
        <w:jc w:val="both"/>
        <w:rPr>
          <w:rFonts w:ascii="Times New Roman" w:hAnsi="Times New Roman"/>
          <w:sz w:val="22"/>
          <w:szCs w:val="22"/>
        </w:rPr>
      </w:pPr>
      <w:r w:rsidRPr="003967D6">
        <w:rPr>
          <w:rFonts w:ascii="Times New Roman" w:hAnsi="Times New Roman"/>
          <w:sz w:val="22"/>
          <w:szCs w:val="22"/>
        </w:rPr>
        <w:t xml:space="preserve">Riduwan.(2009). </w:t>
      </w:r>
      <w:r w:rsidRPr="003967D6">
        <w:rPr>
          <w:rFonts w:ascii="Times New Roman" w:hAnsi="Times New Roman"/>
          <w:i/>
          <w:sz w:val="22"/>
          <w:szCs w:val="22"/>
        </w:rPr>
        <w:t>Belajar Mudah Penelitian</w:t>
      </w:r>
      <w:r w:rsidRPr="003967D6">
        <w:rPr>
          <w:rFonts w:ascii="Times New Roman" w:hAnsi="Times New Roman"/>
          <w:sz w:val="22"/>
          <w:szCs w:val="22"/>
        </w:rPr>
        <w:t xml:space="preserve">. Bandung: Alfabeta </w:t>
      </w:r>
    </w:p>
    <w:p w14:paraId="63C0DEEF" w14:textId="77777777" w:rsidR="00EC7579" w:rsidRPr="003967D6" w:rsidRDefault="00EC7579" w:rsidP="003967D6">
      <w:pPr>
        <w:ind w:left="567" w:hanging="567"/>
        <w:jc w:val="both"/>
        <w:rPr>
          <w:rFonts w:ascii="Times New Roman" w:hAnsi="Times New Roman"/>
          <w:sz w:val="22"/>
          <w:szCs w:val="22"/>
        </w:rPr>
      </w:pPr>
    </w:p>
    <w:p w14:paraId="12F4A9C4" w14:textId="793569EA" w:rsidR="003967D6" w:rsidRDefault="003967D6" w:rsidP="003967D6">
      <w:pPr>
        <w:ind w:left="567" w:hanging="567"/>
        <w:jc w:val="both"/>
        <w:rPr>
          <w:rFonts w:ascii="Times New Roman" w:hAnsi="Times New Roman"/>
          <w:sz w:val="22"/>
          <w:szCs w:val="22"/>
        </w:rPr>
      </w:pPr>
      <w:r w:rsidRPr="003967D6">
        <w:rPr>
          <w:rFonts w:ascii="Times New Roman" w:hAnsi="Times New Roman"/>
          <w:sz w:val="22"/>
          <w:szCs w:val="22"/>
          <w:lang w:val="en-ID"/>
        </w:rPr>
        <w:t>Sugi</w:t>
      </w:r>
      <w:r w:rsidRPr="003967D6">
        <w:rPr>
          <w:rFonts w:ascii="Times New Roman" w:hAnsi="Times New Roman"/>
          <w:sz w:val="22"/>
          <w:szCs w:val="22"/>
        </w:rPr>
        <w:t>y</w:t>
      </w:r>
      <w:r w:rsidRPr="003967D6">
        <w:rPr>
          <w:rFonts w:ascii="Times New Roman" w:hAnsi="Times New Roman"/>
          <w:sz w:val="22"/>
          <w:szCs w:val="22"/>
          <w:lang w:val="en-ID"/>
        </w:rPr>
        <w:t>ono. (201</w:t>
      </w:r>
      <w:r w:rsidRPr="003967D6">
        <w:rPr>
          <w:rFonts w:ascii="Times New Roman" w:hAnsi="Times New Roman"/>
          <w:sz w:val="22"/>
          <w:szCs w:val="22"/>
        </w:rPr>
        <w:t>7</w:t>
      </w:r>
      <w:r w:rsidRPr="003967D6">
        <w:rPr>
          <w:rFonts w:ascii="Times New Roman" w:hAnsi="Times New Roman"/>
          <w:sz w:val="22"/>
          <w:szCs w:val="22"/>
          <w:lang w:val="en-ID"/>
        </w:rPr>
        <w:t xml:space="preserve">).  </w:t>
      </w:r>
      <w:r w:rsidRPr="003967D6">
        <w:rPr>
          <w:rFonts w:ascii="Times New Roman" w:hAnsi="Times New Roman"/>
          <w:i/>
          <w:sz w:val="22"/>
          <w:szCs w:val="22"/>
          <w:lang w:val="en-ID"/>
        </w:rPr>
        <w:t>Metodologi Penelitian Pendid</w:t>
      </w:r>
      <w:r w:rsidRPr="003967D6">
        <w:rPr>
          <w:rFonts w:ascii="Times New Roman" w:hAnsi="Times New Roman"/>
          <w:i/>
          <w:sz w:val="22"/>
          <w:szCs w:val="22"/>
        </w:rPr>
        <w:t>i</w:t>
      </w:r>
      <w:r w:rsidRPr="003967D6">
        <w:rPr>
          <w:rFonts w:ascii="Times New Roman" w:hAnsi="Times New Roman"/>
          <w:i/>
          <w:sz w:val="22"/>
          <w:szCs w:val="22"/>
          <w:lang w:val="en-ID"/>
        </w:rPr>
        <w:t>kan Penelitian Kuantitatif, Kualitatif dan RND</w:t>
      </w:r>
      <w:r w:rsidRPr="003967D6">
        <w:rPr>
          <w:rFonts w:ascii="Times New Roman" w:hAnsi="Times New Roman"/>
          <w:sz w:val="22"/>
          <w:szCs w:val="22"/>
        </w:rPr>
        <w:t xml:space="preserve">. </w:t>
      </w:r>
      <w:r w:rsidRPr="003967D6">
        <w:rPr>
          <w:rFonts w:ascii="Times New Roman" w:hAnsi="Times New Roman"/>
          <w:sz w:val="22"/>
          <w:szCs w:val="22"/>
          <w:lang w:val="en-ID"/>
        </w:rPr>
        <w:t xml:space="preserve">Bandung : </w:t>
      </w:r>
      <w:r w:rsidRPr="003967D6">
        <w:rPr>
          <w:rFonts w:ascii="Times New Roman" w:hAnsi="Times New Roman"/>
          <w:sz w:val="22"/>
          <w:szCs w:val="22"/>
        </w:rPr>
        <w:t>Alfabeta.</w:t>
      </w:r>
    </w:p>
    <w:p w14:paraId="112D26DA" w14:textId="77777777" w:rsidR="00EC7579" w:rsidRPr="003967D6" w:rsidRDefault="00EC7579" w:rsidP="003967D6">
      <w:pPr>
        <w:ind w:left="567" w:hanging="567"/>
        <w:jc w:val="both"/>
        <w:rPr>
          <w:rFonts w:ascii="Times New Roman" w:hAnsi="Times New Roman"/>
          <w:sz w:val="22"/>
          <w:szCs w:val="22"/>
        </w:rPr>
      </w:pPr>
    </w:p>
    <w:p w14:paraId="4F2188FD" w14:textId="0C3841F4" w:rsidR="003967D6" w:rsidRDefault="003967D6" w:rsidP="003967D6">
      <w:pPr>
        <w:ind w:left="567" w:hanging="567"/>
        <w:jc w:val="both"/>
        <w:rPr>
          <w:rFonts w:ascii="Times New Roman" w:hAnsi="Times New Roman"/>
          <w:sz w:val="22"/>
          <w:szCs w:val="22"/>
        </w:rPr>
      </w:pPr>
      <w:r w:rsidRPr="003967D6">
        <w:rPr>
          <w:rFonts w:ascii="Times New Roman" w:hAnsi="Times New Roman"/>
          <w:sz w:val="22"/>
          <w:szCs w:val="22"/>
        </w:rPr>
        <w:t xml:space="preserve">Sugiyono. (2016). </w:t>
      </w:r>
      <w:r w:rsidRPr="003967D6">
        <w:rPr>
          <w:rFonts w:ascii="Times New Roman" w:hAnsi="Times New Roman"/>
          <w:i/>
          <w:sz w:val="22"/>
          <w:szCs w:val="22"/>
        </w:rPr>
        <w:t>Metode penelitian kuantitatif,kualitatid dan RND</w:t>
      </w:r>
      <w:r w:rsidRPr="003967D6">
        <w:rPr>
          <w:rFonts w:ascii="Times New Roman" w:hAnsi="Times New Roman"/>
          <w:sz w:val="22"/>
          <w:szCs w:val="22"/>
        </w:rPr>
        <w:t>. Bandung:  Alfabeta.</w:t>
      </w:r>
    </w:p>
    <w:p w14:paraId="6546EF6D" w14:textId="77777777" w:rsidR="00EC7579" w:rsidRPr="003967D6" w:rsidRDefault="00EC7579" w:rsidP="003967D6">
      <w:pPr>
        <w:ind w:left="567" w:hanging="567"/>
        <w:jc w:val="both"/>
        <w:rPr>
          <w:rFonts w:ascii="Times New Roman" w:hAnsi="Times New Roman"/>
          <w:sz w:val="22"/>
          <w:szCs w:val="22"/>
        </w:rPr>
      </w:pPr>
    </w:p>
    <w:p w14:paraId="54912202" w14:textId="0524D956" w:rsidR="003967D6" w:rsidRPr="00EC7579" w:rsidRDefault="003967D6" w:rsidP="003967D6">
      <w:pPr>
        <w:shd w:val="clear" w:color="auto" w:fill="FFFFFF"/>
        <w:ind w:left="567" w:hanging="567"/>
        <w:jc w:val="both"/>
        <w:rPr>
          <w:rFonts w:ascii="Times New Roman" w:hAnsi="Times New Roman"/>
          <w:sz w:val="22"/>
          <w:szCs w:val="22"/>
          <w:lang w:val="en-ID"/>
        </w:rPr>
      </w:pPr>
      <w:r w:rsidRPr="00EC7579">
        <w:rPr>
          <w:rFonts w:ascii="Times New Roman" w:hAnsi="Times New Roman"/>
          <w:sz w:val="22"/>
          <w:szCs w:val="22"/>
          <w:lang w:val="en-ID"/>
        </w:rPr>
        <w:t>Taufiq, LO. (2018). Makna_Alinea-Alinea_Pembukaan_Uud_1945.[Online].Tersedia:</w:t>
      </w:r>
      <w:hyperlink r:id="rId23" w:history="1">
        <w:r w:rsidRPr="00EC7579">
          <w:rPr>
            <w:rFonts w:ascii="Times New Roman" w:hAnsi="Times New Roman"/>
            <w:sz w:val="22"/>
            <w:szCs w:val="22"/>
            <w:lang w:val="en-ID"/>
          </w:rPr>
          <w:t>https://www.academia.edu/5049955/MAKNA_ALINEA-ALINEA_PEMBUKAAN_UUD_1945_Alinea_ke_1</w:t>
        </w:r>
      </w:hyperlink>
      <w:r w:rsidRPr="00EC7579">
        <w:rPr>
          <w:rFonts w:ascii="Times New Roman" w:hAnsi="Times New Roman"/>
          <w:sz w:val="22"/>
          <w:szCs w:val="22"/>
          <w:lang w:val="en-ID"/>
        </w:rPr>
        <w:t>-4.  [20 Januari 2019]</w:t>
      </w:r>
    </w:p>
    <w:p w14:paraId="0099748D" w14:textId="77777777" w:rsidR="00EC7579" w:rsidRPr="003967D6" w:rsidRDefault="00EC7579" w:rsidP="003967D6">
      <w:pPr>
        <w:shd w:val="clear" w:color="auto" w:fill="FFFFFF"/>
        <w:ind w:left="567" w:hanging="567"/>
        <w:jc w:val="both"/>
        <w:rPr>
          <w:rFonts w:ascii="Times New Roman" w:hAnsi="Times New Roman"/>
          <w:sz w:val="22"/>
          <w:szCs w:val="22"/>
          <w:lang w:val="id-ID"/>
        </w:rPr>
      </w:pPr>
    </w:p>
    <w:p w14:paraId="3C7352BE" w14:textId="77777777" w:rsidR="009A2FBD" w:rsidRPr="003967D6" w:rsidRDefault="009A2FBD" w:rsidP="009A2FBD">
      <w:pPr>
        <w:rPr>
          <w:rFonts w:ascii="Times New Roman" w:hAnsi="Times New Roman"/>
          <w:b/>
          <w:color w:val="C00000"/>
          <w:sz w:val="22"/>
          <w:szCs w:val="22"/>
          <w:u w:val="single"/>
        </w:rPr>
      </w:pPr>
      <w:r w:rsidRPr="003967D6">
        <w:rPr>
          <w:rFonts w:ascii="Times New Roman" w:hAnsi="Times New Roman"/>
          <w:b/>
          <w:color w:val="C00000"/>
          <w:sz w:val="22"/>
          <w:szCs w:val="22"/>
          <w:u w:val="single"/>
          <w:lang w:val="id-ID"/>
        </w:rPr>
        <w:t>Informasi Tambahan</w:t>
      </w:r>
      <w:r w:rsidRPr="003967D6">
        <w:rPr>
          <w:rFonts w:ascii="Times New Roman" w:hAnsi="Times New Roman"/>
          <w:b/>
          <w:color w:val="C00000"/>
          <w:sz w:val="22"/>
          <w:szCs w:val="22"/>
          <w:u w:val="single"/>
        </w:rPr>
        <w:t xml:space="preserve"> :</w:t>
      </w:r>
    </w:p>
    <w:p w14:paraId="2F3A2435" w14:textId="77777777" w:rsidR="009A2FBD" w:rsidRPr="003967D6" w:rsidRDefault="009A2FBD" w:rsidP="009A2FBD">
      <w:pPr>
        <w:numPr>
          <w:ilvl w:val="0"/>
          <w:numId w:val="25"/>
        </w:numPr>
        <w:ind w:left="426"/>
        <w:jc w:val="both"/>
        <w:rPr>
          <w:rFonts w:ascii="Times New Roman" w:hAnsi="Times New Roman"/>
          <w:sz w:val="22"/>
          <w:szCs w:val="22"/>
        </w:rPr>
      </w:pPr>
      <w:r w:rsidRPr="003967D6">
        <w:rPr>
          <w:rFonts w:ascii="Times New Roman" w:hAnsi="Times New Roman"/>
          <w:sz w:val="22"/>
          <w:szCs w:val="22"/>
          <w:lang w:val="id-ID"/>
        </w:rPr>
        <w:t xml:space="preserve">Topik yang akan dipublikasi oleh VOX EDUKASI: Jurnal Ilmiah Ilmu Pendidikan adalah topik yang berhubungan dengan hasil penelitian di bidang kependidikan. </w:t>
      </w:r>
    </w:p>
    <w:p w14:paraId="648BCF48" w14:textId="77777777" w:rsidR="009A2FBD" w:rsidRPr="003967D6" w:rsidRDefault="009A2FBD" w:rsidP="009A2FBD">
      <w:pPr>
        <w:numPr>
          <w:ilvl w:val="0"/>
          <w:numId w:val="25"/>
        </w:numPr>
        <w:ind w:left="426"/>
        <w:jc w:val="both"/>
        <w:rPr>
          <w:rFonts w:ascii="Times New Roman" w:hAnsi="Times New Roman"/>
          <w:sz w:val="22"/>
          <w:szCs w:val="22"/>
        </w:rPr>
      </w:pPr>
      <w:r w:rsidRPr="003967D6">
        <w:rPr>
          <w:rFonts w:ascii="Times New Roman" w:hAnsi="Times New Roman"/>
          <w:sz w:val="22"/>
          <w:szCs w:val="22"/>
          <w:lang w:val="id-ID"/>
        </w:rPr>
        <w:t>Naskah diketik dengan ukuran kertas A4 (21 cm x 29,7), margin 2,54 cm (left-top-right-bottom, 2 kolum, Times New Roman 11 Point.</w:t>
      </w:r>
    </w:p>
    <w:p w14:paraId="629BE8AD" w14:textId="77777777" w:rsidR="009A2FBD" w:rsidRPr="003967D6" w:rsidRDefault="009A2FBD" w:rsidP="009A2FBD">
      <w:pPr>
        <w:numPr>
          <w:ilvl w:val="0"/>
          <w:numId w:val="25"/>
        </w:numPr>
        <w:ind w:left="426"/>
        <w:jc w:val="both"/>
        <w:rPr>
          <w:rFonts w:ascii="Times New Roman" w:hAnsi="Times New Roman"/>
          <w:sz w:val="22"/>
          <w:szCs w:val="22"/>
        </w:rPr>
      </w:pPr>
      <w:r w:rsidRPr="003967D6">
        <w:rPr>
          <w:rFonts w:ascii="Times New Roman" w:hAnsi="Times New Roman"/>
          <w:sz w:val="22"/>
          <w:szCs w:val="22"/>
          <w:lang w:val="id-ID"/>
        </w:rPr>
        <w:t>(</w:t>
      </w:r>
      <w:r w:rsidRPr="003967D6">
        <w:rPr>
          <w:rFonts w:ascii="Times New Roman" w:hAnsi="Times New Roman"/>
          <w:sz w:val="22"/>
          <w:szCs w:val="22"/>
        </w:rPr>
        <w:t xml:space="preserve">Abstrak ditulis hanya 1 halaman </w:t>
      </w:r>
      <w:r w:rsidRPr="003967D6">
        <w:rPr>
          <w:rFonts w:ascii="Times New Roman" w:hAnsi="Times New Roman"/>
          <w:sz w:val="22"/>
          <w:szCs w:val="22"/>
          <w:lang w:val="id-ID"/>
        </w:rPr>
        <w:t>dalam bahasa Inggris dan bahasa Indonesia.</w:t>
      </w:r>
    </w:p>
    <w:p w14:paraId="123A27CA" w14:textId="77777777" w:rsidR="009A2FBD" w:rsidRPr="003967D6" w:rsidRDefault="009A2FBD" w:rsidP="009A2FBD">
      <w:pPr>
        <w:numPr>
          <w:ilvl w:val="0"/>
          <w:numId w:val="25"/>
        </w:numPr>
        <w:spacing w:line="360" w:lineRule="auto"/>
        <w:ind w:left="426"/>
        <w:jc w:val="both"/>
        <w:rPr>
          <w:rFonts w:ascii="Times New Roman" w:hAnsi="Times New Roman"/>
          <w:sz w:val="22"/>
          <w:szCs w:val="22"/>
        </w:rPr>
      </w:pPr>
      <w:r w:rsidRPr="003967D6">
        <w:rPr>
          <w:rFonts w:ascii="Times New Roman" w:hAnsi="Times New Roman"/>
          <w:sz w:val="22"/>
          <w:szCs w:val="22"/>
          <w:lang w:val="id-ID"/>
        </w:rPr>
        <w:t>Jumlah Halaman 10-15 halaman.</w:t>
      </w:r>
    </w:p>
    <w:p w14:paraId="5C153C49" w14:textId="77777777" w:rsidR="008F7F25" w:rsidRPr="003967D6" w:rsidRDefault="008F7F25" w:rsidP="009A2FBD">
      <w:pPr>
        <w:pStyle w:val="Heading1"/>
        <w:suppressAutoHyphens/>
        <w:spacing w:line="360" w:lineRule="auto"/>
        <w:rPr>
          <w:rFonts w:ascii="Times New Roman" w:hAnsi="Times New Roman"/>
          <w:bCs/>
          <w:sz w:val="22"/>
          <w:szCs w:val="22"/>
          <w:shd w:val="clear" w:color="auto" w:fill="FFFFFF"/>
        </w:rPr>
      </w:pPr>
    </w:p>
    <w:sectPr w:rsidR="008F7F25" w:rsidRPr="003967D6" w:rsidSect="00313A73">
      <w:type w:val="continuous"/>
      <w:pgSz w:w="11909" w:h="16834" w:code="9"/>
      <w:pgMar w:top="1440" w:right="1440" w:bottom="1440" w:left="1440" w:header="720" w:footer="720" w:gutter="0"/>
      <w:pgNumType w:start="1"/>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16A5C" w14:textId="77777777" w:rsidR="0092067D" w:rsidRDefault="0092067D">
      <w:r>
        <w:separator/>
      </w:r>
    </w:p>
  </w:endnote>
  <w:endnote w:type="continuationSeparator" w:id="0">
    <w:p w14:paraId="5AF47CC6" w14:textId="77777777" w:rsidR="0092067D" w:rsidRDefault="00920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70FD5" w14:textId="77777777" w:rsidR="008F7F25" w:rsidRPr="00BD4FA3" w:rsidRDefault="00BD4FA3" w:rsidP="00BD4FA3">
    <w:pPr>
      <w:pStyle w:val="PageNumber1"/>
      <w:pBdr>
        <w:top w:val="single" w:sz="4" w:space="1" w:color="548DD4" w:themeColor="text2" w:themeTint="99"/>
      </w:pBdr>
      <w:tabs>
        <w:tab w:val="center" w:pos="4536"/>
        <w:tab w:val="right" w:pos="9029"/>
      </w:tabs>
      <w:jc w:val="left"/>
      <w:rPr>
        <w:rFonts w:ascii="Times New Roman" w:hAnsi="Times New Roman"/>
        <w:b/>
        <w:color w:val="948A54" w:themeColor="background2" w:themeShade="80"/>
        <w:sz w:val="16"/>
        <w:szCs w:val="16"/>
      </w:rPr>
    </w:pPr>
    <w:r>
      <w:rPr>
        <w:rFonts w:ascii="Tahoma" w:hAnsi="Tahoma" w:cs="Tahoma"/>
        <w:noProof/>
        <w:color w:val="0D647F"/>
        <w:sz w:val="18"/>
        <w:szCs w:val="18"/>
        <w:lang w:eastAsia="en-US"/>
      </w:rPr>
      <mc:AlternateContent>
        <mc:Choice Requires="wps">
          <w:drawing>
            <wp:anchor distT="0" distB="0" distL="114300" distR="114300" simplePos="0" relativeHeight="251662336" behindDoc="0" locked="0" layoutInCell="1" allowOverlap="1" wp14:anchorId="65311FFF" wp14:editId="28A55D71">
              <wp:simplePos x="0" y="0"/>
              <wp:positionH relativeFrom="column">
                <wp:posOffset>3379305</wp:posOffset>
              </wp:positionH>
              <wp:positionV relativeFrom="paragraph">
                <wp:posOffset>22777</wp:posOffset>
              </wp:positionV>
              <wp:extent cx="2336386" cy="35113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336386" cy="351130"/>
                      </a:xfrm>
                      <a:prstGeom prst="rect">
                        <a:avLst/>
                      </a:prstGeom>
                      <a:noFill/>
                      <a:ln w="6350">
                        <a:noFill/>
                      </a:ln>
                    </wps:spPr>
                    <wps:txbx>
                      <w:txbxContent>
                        <w:p w14:paraId="238142C9" w14:textId="77777777" w:rsidR="00BD4FA3" w:rsidRPr="00020903" w:rsidRDefault="00BD4FA3" w:rsidP="00BD4FA3">
                          <w:pPr>
                            <w:ind w:left="-142" w:right="-140"/>
                            <w:jc w:val="right"/>
                            <w:rPr>
                              <w:rFonts w:ascii="Times New Roman" w:hAnsi="Times New Roman"/>
                              <w:b/>
                              <w:color w:val="00B0F0"/>
                              <w:sz w:val="18"/>
                              <w:szCs w:val="18"/>
                            </w:rPr>
                          </w:pPr>
                          <w:r w:rsidRPr="00020903">
                            <w:rPr>
                              <w:rFonts w:ascii="Times New Roman" w:hAnsi="Times New Roman"/>
                              <w:b/>
                              <w:color w:val="00B0F0"/>
                              <w:sz w:val="18"/>
                              <w:szCs w:val="18"/>
                            </w:rPr>
                            <w:t>ISSN 2580 – 1058</w:t>
                          </w:r>
                        </w:p>
                        <w:p w14:paraId="30EBED8B" w14:textId="77777777" w:rsidR="000F2BA3" w:rsidRPr="000F2BA3" w:rsidRDefault="000F2BA3" w:rsidP="000F2BA3">
                          <w:pPr>
                            <w:ind w:left="-142" w:right="-140"/>
                            <w:jc w:val="right"/>
                            <w:rPr>
                              <w:rFonts w:ascii="Times New Roman" w:hAnsi="Times New Roman"/>
                              <w:b/>
                              <w:color w:val="00B0F0"/>
                              <w:sz w:val="18"/>
                              <w:szCs w:val="18"/>
                            </w:rPr>
                          </w:pPr>
                          <w:r w:rsidRPr="000F2BA3">
                            <w:rPr>
                              <w:rStyle w:val="Hyperlink"/>
                              <w:rFonts w:ascii="Times New Roman" w:hAnsi="Times New Roman"/>
                              <w:b/>
                              <w:color w:val="00B0F0"/>
                              <w:sz w:val="18"/>
                              <w:szCs w:val="18"/>
                              <w:u w:val="none"/>
                            </w:rPr>
                            <w:t>DOI: </w:t>
                          </w:r>
                          <w:hyperlink r:id="rId1" w:history="1">
                            <w:r w:rsidRPr="000F2BA3">
                              <w:rPr>
                                <w:rStyle w:val="Hyperlink"/>
                                <w:rFonts w:ascii="Times New Roman" w:hAnsi="Times New Roman"/>
                                <w:b/>
                                <w:color w:val="00B0F0"/>
                                <w:sz w:val="18"/>
                                <w:szCs w:val="18"/>
                                <w:u w:val="none"/>
                              </w:rPr>
                              <w:t>10.31932/ve.v</w:t>
                            </w:r>
                            <w:r w:rsidR="00736A8C">
                              <w:rPr>
                                <w:rStyle w:val="Hyperlink"/>
                                <w:rFonts w:ascii="Times New Roman" w:hAnsi="Times New Roman"/>
                                <w:b/>
                                <w:color w:val="00B0F0"/>
                                <w:sz w:val="18"/>
                                <w:szCs w:val="18"/>
                                <w:u w:val="none"/>
                                <w:lang w:val="id-ID"/>
                              </w:rPr>
                              <w:t>xx</w:t>
                            </w:r>
                            <w:r w:rsidRPr="000F2BA3">
                              <w:rPr>
                                <w:rStyle w:val="Hyperlink"/>
                                <w:rFonts w:ascii="Times New Roman" w:hAnsi="Times New Roman"/>
                                <w:b/>
                                <w:color w:val="00B0F0"/>
                                <w:sz w:val="18"/>
                                <w:szCs w:val="18"/>
                                <w:u w:val="none"/>
                              </w:rPr>
                              <w:t>i</w:t>
                            </w:r>
                            <w:r w:rsidR="00736A8C">
                              <w:rPr>
                                <w:rStyle w:val="Hyperlink"/>
                                <w:rFonts w:ascii="Times New Roman" w:hAnsi="Times New Roman"/>
                                <w:b/>
                                <w:color w:val="00B0F0"/>
                                <w:sz w:val="18"/>
                                <w:szCs w:val="18"/>
                                <w:u w:val="none"/>
                                <w:lang w:val="id-ID"/>
                              </w:rPr>
                              <w:t>x</w:t>
                            </w:r>
                            <w:r w:rsidRPr="000F2BA3">
                              <w:rPr>
                                <w:rStyle w:val="Hyperlink"/>
                                <w:rFonts w:ascii="Times New Roman" w:hAnsi="Times New Roman"/>
                                <w:b/>
                                <w:color w:val="00B0F0"/>
                                <w:sz w:val="18"/>
                                <w:szCs w:val="18"/>
                                <w:u w:val="none"/>
                              </w:rPr>
                              <w:t>.</w:t>
                            </w:r>
                          </w:hyperlink>
                          <w:r w:rsidR="00736A8C">
                            <w:rPr>
                              <w:rStyle w:val="Hyperlink"/>
                              <w:rFonts w:ascii="Times New Roman" w:hAnsi="Times New Roman"/>
                              <w:b/>
                              <w:color w:val="00B0F0"/>
                              <w:sz w:val="18"/>
                              <w:szCs w:val="18"/>
                              <w:u w:val="none"/>
                              <w:lang w:val="id-ID"/>
                            </w:rPr>
                            <w:t>xxx</w:t>
                          </w:r>
                          <w:r w:rsidRPr="000F2BA3">
                            <w:rPr>
                              <w:rFonts w:ascii="Times New Roman" w:hAnsi="Times New Roman"/>
                              <w:b/>
                              <w:color w:val="00B0F0"/>
                              <w:sz w:val="18"/>
                              <w:szCs w:val="18"/>
                            </w:rPr>
                            <w:t xml:space="preserve"> </w:t>
                          </w:r>
                        </w:p>
                        <w:p w14:paraId="6604A846" w14:textId="77777777" w:rsidR="00BD4FA3" w:rsidRPr="00020903" w:rsidRDefault="00BD4FA3" w:rsidP="00BD4FA3">
                          <w:pPr>
                            <w:ind w:left="-142" w:right="-140"/>
                            <w:jc w:val="right"/>
                            <w:rPr>
                              <w:rFonts w:ascii="Times New Roman" w:hAnsi="Times New Roman"/>
                              <w:b/>
                              <w:color w:val="00B0F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311FFF" id="_x0000_t202" coordsize="21600,21600" o:spt="202" path="m,l,21600r21600,l21600,xe">
              <v:stroke joinstyle="miter"/>
              <v:path gradientshapeok="t" o:connecttype="rect"/>
            </v:shapetype>
            <v:shape id="Text Box 11" o:spid="_x0000_s1026" type="#_x0000_t202" style="position:absolute;margin-left:266.1pt;margin-top:1.8pt;width:183.95pt;height:2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" filled="f" stroked="f" strokeweight=".5pt">
              <v:textbox>
                <w:txbxContent>
                  <w:p w14:paraId="238142C9" w14:textId="77777777" w:rsidR="00BD4FA3" w:rsidRPr="00020903" w:rsidRDefault="00BD4FA3" w:rsidP="00BD4FA3">
                    <w:pPr>
                      <w:ind w:left="-142" w:right="-140"/>
                      <w:jc w:val="right"/>
                      <w:rPr>
                        <w:rFonts w:ascii="Times New Roman" w:hAnsi="Times New Roman"/>
                        <w:b/>
                        <w:color w:val="00B0F0"/>
                        <w:sz w:val="18"/>
                        <w:szCs w:val="18"/>
                      </w:rPr>
                    </w:pPr>
                    <w:r w:rsidRPr="00020903">
                      <w:rPr>
                        <w:rFonts w:ascii="Times New Roman" w:hAnsi="Times New Roman"/>
                        <w:b/>
                        <w:color w:val="00B0F0"/>
                        <w:sz w:val="18"/>
                        <w:szCs w:val="18"/>
                      </w:rPr>
                      <w:t>ISSN 2580 – 1058</w:t>
                    </w:r>
                  </w:p>
                  <w:p w14:paraId="30EBED8B" w14:textId="77777777" w:rsidR="000F2BA3" w:rsidRPr="000F2BA3" w:rsidRDefault="000F2BA3" w:rsidP="000F2BA3">
                    <w:pPr>
                      <w:ind w:left="-142" w:right="-140"/>
                      <w:jc w:val="right"/>
                      <w:rPr>
                        <w:rFonts w:ascii="Times New Roman" w:hAnsi="Times New Roman"/>
                        <w:b/>
                        <w:color w:val="00B0F0"/>
                        <w:sz w:val="18"/>
                        <w:szCs w:val="18"/>
                      </w:rPr>
                    </w:pPr>
                    <w:r w:rsidRPr="000F2BA3">
                      <w:rPr>
                        <w:rStyle w:val="Hyperlink"/>
                        <w:rFonts w:ascii="Times New Roman" w:hAnsi="Times New Roman"/>
                        <w:b/>
                        <w:color w:val="00B0F0"/>
                        <w:sz w:val="18"/>
                        <w:szCs w:val="18"/>
                        <w:u w:val="none"/>
                      </w:rPr>
                      <w:t>DOI: </w:t>
                    </w:r>
                    <w:hyperlink r:id="rId2" w:history="1">
                      <w:r w:rsidRPr="000F2BA3">
                        <w:rPr>
                          <w:rStyle w:val="Hyperlink"/>
                          <w:rFonts w:ascii="Times New Roman" w:hAnsi="Times New Roman"/>
                          <w:b/>
                          <w:color w:val="00B0F0"/>
                          <w:sz w:val="18"/>
                          <w:szCs w:val="18"/>
                          <w:u w:val="none"/>
                        </w:rPr>
                        <w:t>10.31932/ve.v</w:t>
                      </w:r>
                      <w:r w:rsidR="00736A8C">
                        <w:rPr>
                          <w:rStyle w:val="Hyperlink"/>
                          <w:rFonts w:ascii="Times New Roman" w:hAnsi="Times New Roman"/>
                          <w:b/>
                          <w:color w:val="00B0F0"/>
                          <w:sz w:val="18"/>
                          <w:szCs w:val="18"/>
                          <w:u w:val="none"/>
                          <w:lang w:val="id-ID"/>
                        </w:rPr>
                        <w:t>xx</w:t>
                      </w:r>
                      <w:r w:rsidRPr="000F2BA3">
                        <w:rPr>
                          <w:rStyle w:val="Hyperlink"/>
                          <w:rFonts w:ascii="Times New Roman" w:hAnsi="Times New Roman"/>
                          <w:b/>
                          <w:color w:val="00B0F0"/>
                          <w:sz w:val="18"/>
                          <w:szCs w:val="18"/>
                          <w:u w:val="none"/>
                        </w:rPr>
                        <w:t>i</w:t>
                      </w:r>
                      <w:r w:rsidR="00736A8C">
                        <w:rPr>
                          <w:rStyle w:val="Hyperlink"/>
                          <w:rFonts w:ascii="Times New Roman" w:hAnsi="Times New Roman"/>
                          <w:b/>
                          <w:color w:val="00B0F0"/>
                          <w:sz w:val="18"/>
                          <w:szCs w:val="18"/>
                          <w:u w:val="none"/>
                          <w:lang w:val="id-ID"/>
                        </w:rPr>
                        <w:t>x</w:t>
                      </w:r>
                      <w:r w:rsidRPr="000F2BA3">
                        <w:rPr>
                          <w:rStyle w:val="Hyperlink"/>
                          <w:rFonts w:ascii="Times New Roman" w:hAnsi="Times New Roman"/>
                          <w:b/>
                          <w:color w:val="00B0F0"/>
                          <w:sz w:val="18"/>
                          <w:szCs w:val="18"/>
                          <w:u w:val="none"/>
                        </w:rPr>
                        <w:t>.</w:t>
                      </w:r>
                    </w:hyperlink>
                    <w:r w:rsidR="00736A8C">
                      <w:rPr>
                        <w:rStyle w:val="Hyperlink"/>
                        <w:rFonts w:ascii="Times New Roman" w:hAnsi="Times New Roman"/>
                        <w:b/>
                        <w:color w:val="00B0F0"/>
                        <w:sz w:val="18"/>
                        <w:szCs w:val="18"/>
                        <w:u w:val="none"/>
                        <w:lang w:val="id-ID"/>
                      </w:rPr>
                      <w:t>xxx</w:t>
                    </w:r>
                    <w:r w:rsidRPr="000F2BA3">
                      <w:rPr>
                        <w:rFonts w:ascii="Times New Roman" w:hAnsi="Times New Roman"/>
                        <w:b/>
                        <w:color w:val="00B0F0"/>
                        <w:sz w:val="18"/>
                        <w:szCs w:val="18"/>
                      </w:rPr>
                      <w:t xml:space="preserve"> </w:t>
                    </w:r>
                  </w:p>
                  <w:p w14:paraId="6604A846" w14:textId="77777777" w:rsidR="00BD4FA3" w:rsidRPr="00020903" w:rsidRDefault="00BD4FA3" w:rsidP="00BD4FA3">
                    <w:pPr>
                      <w:ind w:left="-142" w:right="-140"/>
                      <w:jc w:val="right"/>
                      <w:rPr>
                        <w:rFonts w:ascii="Times New Roman" w:hAnsi="Times New Roman"/>
                        <w:b/>
                        <w:color w:val="00B0F0"/>
                        <w:sz w:val="18"/>
                        <w:szCs w:val="18"/>
                      </w:rPr>
                    </w:pPr>
                  </w:p>
                </w:txbxContent>
              </v:textbox>
            </v:shape>
          </w:pict>
        </mc:Fallback>
      </mc:AlternateContent>
    </w:r>
    <w:r>
      <w:rPr>
        <w:rFonts w:ascii="Tahoma" w:hAnsi="Tahoma" w:cs="Tahoma"/>
        <w:noProof/>
        <w:color w:val="0D647F"/>
        <w:sz w:val="18"/>
        <w:szCs w:val="18"/>
        <w:shd w:val="clear" w:color="auto" w:fill="FFFFFF"/>
        <w:lang w:eastAsia="en-US"/>
      </w:rPr>
      <w:drawing>
        <wp:inline distT="0" distB="0" distL="0" distR="0" wp14:anchorId="6AFE8FCA" wp14:editId="42DF2D1F">
          <wp:extent cx="655608" cy="229812"/>
          <wp:effectExtent l="0" t="0" r="0" b="0"/>
          <wp:docPr id="15" name="Picture 15" descr="Creative Commons License">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30991" cy="256236"/>
                  </a:xfrm>
                  <a:prstGeom prst="rect">
                    <a:avLst/>
                  </a:prstGeom>
                  <a:noFill/>
                  <a:ln>
                    <a:noFill/>
                  </a:ln>
                </pic:spPr>
              </pic:pic>
            </a:graphicData>
          </a:graphic>
        </wp:inline>
      </w:drawing>
    </w:r>
    <w:r>
      <w:rPr>
        <w:rStyle w:val="Hyperlink"/>
        <w:rFonts w:ascii="Times New Roman" w:hAnsi="Times New Roman"/>
        <w:bCs/>
        <w:color w:val="948A54" w:themeColor="background2" w:themeShade="80"/>
        <w:sz w:val="16"/>
        <w:szCs w:val="16"/>
        <w:u w:val="none"/>
        <w:lang w:val="id-ID"/>
      </w:rPr>
      <w:tab/>
    </w:r>
    <w:r>
      <w:rPr>
        <w:rFonts w:ascii="Tahoma" w:hAnsi="Tahoma" w:cs="Tahoma"/>
        <w:color w:val="222222"/>
        <w:sz w:val="18"/>
        <w:szCs w:val="18"/>
      </w:rPr>
      <w:br/>
    </w:r>
    <w:r w:rsidRPr="00283697">
      <w:rPr>
        <w:rFonts w:ascii="Times New Roman" w:hAnsi="Times New Roman"/>
        <w:color w:val="222222"/>
        <w:sz w:val="12"/>
        <w:szCs w:val="16"/>
        <w:shd w:val="clear" w:color="auto" w:fill="FFFFFF"/>
      </w:rPr>
      <w:t>This work is licensed under a </w:t>
    </w:r>
    <w:hyperlink r:id="rId5" w:history="1">
      <w:r w:rsidRPr="00283697">
        <w:rPr>
          <w:rStyle w:val="Hyperlink"/>
          <w:rFonts w:ascii="Times New Roman" w:hAnsi="Times New Roman"/>
          <w:color w:val="0D647F"/>
          <w:sz w:val="12"/>
          <w:szCs w:val="16"/>
          <w:shd w:val="clear" w:color="auto" w:fill="FFFFFF"/>
        </w:rPr>
        <w:t>Creative Commons Attribution-ShareAlike 4.0 International License</w:t>
      </w:r>
    </w:hyperlink>
    <w:r w:rsidRPr="00283697">
      <w:rPr>
        <w:rFonts w:ascii="Times New Roman" w:hAnsi="Times New Roman"/>
        <w:color w:val="222222"/>
        <w:sz w:val="12"/>
        <w:szCs w:val="16"/>
        <w:shd w:val="clear" w:color="auto" w:fill="FFFFFF"/>
      </w:rPr>
      <w:t>.</w:t>
    </w:r>
    <w:r>
      <w:rPr>
        <w:rFonts w:ascii="Tahoma" w:hAnsi="Tahoma" w:cs="Tahoma"/>
        <w:color w:val="222222"/>
        <w:sz w:val="16"/>
        <w:szCs w:val="16"/>
        <w:shd w:val="clear" w:color="auto" w:fill="FFFFFF"/>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A1C9" w14:textId="77777777" w:rsidR="00764361" w:rsidRPr="00BD4FA3" w:rsidRDefault="005E0568" w:rsidP="00BD4FA3">
    <w:pPr>
      <w:pStyle w:val="PageNumber1"/>
      <w:pBdr>
        <w:top w:val="single" w:sz="4" w:space="1" w:color="548DD4" w:themeColor="text2" w:themeTint="99"/>
      </w:pBdr>
      <w:tabs>
        <w:tab w:val="center" w:pos="4536"/>
        <w:tab w:val="right" w:pos="9029"/>
      </w:tabs>
      <w:jc w:val="left"/>
      <w:rPr>
        <w:rFonts w:ascii="Times New Roman" w:hAnsi="Times New Roman"/>
        <w:b/>
        <w:color w:val="948A54" w:themeColor="background2" w:themeShade="80"/>
        <w:sz w:val="16"/>
        <w:szCs w:val="16"/>
      </w:rPr>
    </w:pPr>
    <w:r>
      <w:rPr>
        <w:rFonts w:ascii="Tahoma" w:hAnsi="Tahoma" w:cs="Tahoma"/>
        <w:noProof/>
        <w:color w:val="0D647F"/>
        <w:sz w:val="18"/>
        <w:szCs w:val="18"/>
        <w:lang w:eastAsia="en-US"/>
      </w:rPr>
      <mc:AlternateContent>
        <mc:Choice Requires="wps">
          <w:drawing>
            <wp:anchor distT="0" distB="0" distL="114300" distR="114300" simplePos="0" relativeHeight="251659264" behindDoc="0" locked="0" layoutInCell="1" allowOverlap="1" wp14:anchorId="06D2D81B" wp14:editId="61B92F1E">
              <wp:simplePos x="0" y="0"/>
              <wp:positionH relativeFrom="column">
                <wp:posOffset>3381153</wp:posOffset>
              </wp:positionH>
              <wp:positionV relativeFrom="paragraph">
                <wp:posOffset>23703</wp:posOffset>
              </wp:positionV>
              <wp:extent cx="2336386" cy="393404"/>
              <wp:effectExtent l="0" t="0" r="0" b="6985"/>
              <wp:wrapNone/>
              <wp:docPr id="5" name="Text Box 5"/>
              <wp:cNvGraphicFramePr/>
              <a:graphic xmlns:a="http://schemas.openxmlformats.org/drawingml/2006/main">
                <a:graphicData uri="http://schemas.microsoft.com/office/word/2010/wordprocessingShape">
                  <wps:wsp>
                    <wps:cNvSpPr txBox="1"/>
                    <wps:spPr>
                      <a:xfrm>
                        <a:off x="0" y="0"/>
                        <a:ext cx="2336386" cy="393404"/>
                      </a:xfrm>
                      <a:prstGeom prst="rect">
                        <a:avLst/>
                      </a:prstGeom>
                      <a:noFill/>
                      <a:ln w="6350">
                        <a:noFill/>
                      </a:ln>
                    </wps:spPr>
                    <wps:txbx>
                      <w:txbxContent>
                        <w:p w14:paraId="50E719AE" w14:textId="77777777" w:rsidR="00BD4FA3" w:rsidRPr="001171BB" w:rsidRDefault="00BD4FA3" w:rsidP="00BD4FA3">
                          <w:pPr>
                            <w:ind w:left="-142" w:right="-140"/>
                            <w:jc w:val="right"/>
                            <w:rPr>
                              <w:rFonts w:ascii="Times New Roman" w:hAnsi="Times New Roman"/>
                              <w:b/>
                              <w:color w:val="00B0F0"/>
                              <w:sz w:val="18"/>
                              <w:szCs w:val="18"/>
                            </w:rPr>
                          </w:pPr>
                          <w:r w:rsidRPr="001171BB">
                            <w:rPr>
                              <w:rFonts w:ascii="Times New Roman" w:hAnsi="Times New Roman"/>
                              <w:b/>
                              <w:color w:val="00B0F0"/>
                              <w:sz w:val="18"/>
                              <w:szCs w:val="18"/>
                            </w:rPr>
                            <w:t>ISSN 2580 – 1058</w:t>
                          </w:r>
                        </w:p>
                        <w:p w14:paraId="4CD1044C" w14:textId="77777777" w:rsidR="00BD4FA3" w:rsidRPr="000F2BA3" w:rsidRDefault="001171BB" w:rsidP="00BD4FA3">
                          <w:pPr>
                            <w:ind w:left="-142" w:right="-140"/>
                            <w:jc w:val="right"/>
                            <w:rPr>
                              <w:rFonts w:ascii="Times New Roman" w:hAnsi="Times New Roman"/>
                              <w:b/>
                              <w:color w:val="00B0F0"/>
                              <w:sz w:val="18"/>
                              <w:szCs w:val="18"/>
                            </w:rPr>
                          </w:pPr>
                          <w:r w:rsidRPr="000F2BA3">
                            <w:rPr>
                              <w:rStyle w:val="Hyperlink"/>
                              <w:rFonts w:ascii="Times New Roman" w:hAnsi="Times New Roman"/>
                              <w:b/>
                              <w:color w:val="00B0F0"/>
                              <w:sz w:val="18"/>
                              <w:szCs w:val="18"/>
                              <w:u w:val="none"/>
                            </w:rPr>
                            <w:t>DOI: </w:t>
                          </w:r>
                          <w:hyperlink r:id="rId1" w:history="1">
                            <w:r w:rsidRPr="000F2BA3">
                              <w:rPr>
                                <w:rStyle w:val="Hyperlink"/>
                                <w:rFonts w:ascii="Times New Roman" w:hAnsi="Times New Roman"/>
                                <w:b/>
                                <w:color w:val="00B0F0"/>
                                <w:sz w:val="18"/>
                                <w:szCs w:val="18"/>
                                <w:u w:val="none"/>
                              </w:rPr>
                              <w:t>10.31932/ve.v</w:t>
                            </w:r>
                            <w:r w:rsidR="00736A8C">
                              <w:rPr>
                                <w:rStyle w:val="Hyperlink"/>
                                <w:rFonts w:ascii="Times New Roman" w:hAnsi="Times New Roman"/>
                                <w:b/>
                                <w:color w:val="00B0F0"/>
                                <w:sz w:val="18"/>
                                <w:szCs w:val="18"/>
                                <w:u w:val="none"/>
                                <w:lang w:val="id-ID"/>
                              </w:rPr>
                              <w:t>xx</w:t>
                            </w:r>
                            <w:r w:rsidRPr="000F2BA3">
                              <w:rPr>
                                <w:rStyle w:val="Hyperlink"/>
                                <w:rFonts w:ascii="Times New Roman" w:hAnsi="Times New Roman"/>
                                <w:b/>
                                <w:color w:val="00B0F0"/>
                                <w:sz w:val="18"/>
                                <w:szCs w:val="18"/>
                                <w:u w:val="none"/>
                              </w:rPr>
                              <w:t>i</w:t>
                            </w:r>
                            <w:r w:rsidR="00736A8C">
                              <w:rPr>
                                <w:rStyle w:val="Hyperlink"/>
                                <w:rFonts w:ascii="Times New Roman" w:hAnsi="Times New Roman"/>
                                <w:b/>
                                <w:color w:val="00B0F0"/>
                                <w:sz w:val="18"/>
                                <w:szCs w:val="18"/>
                                <w:u w:val="none"/>
                                <w:lang w:val="id-ID"/>
                              </w:rPr>
                              <w:t>x</w:t>
                            </w:r>
                            <w:r w:rsidRPr="000F2BA3">
                              <w:rPr>
                                <w:rStyle w:val="Hyperlink"/>
                                <w:rFonts w:ascii="Times New Roman" w:hAnsi="Times New Roman"/>
                                <w:b/>
                                <w:color w:val="00B0F0"/>
                                <w:sz w:val="18"/>
                                <w:szCs w:val="18"/>
                                <w:u w:val="none"/>
                              </w:rPr>
                              <w:t>.</w:t>
                            </w:r>
                          </w:hyperlink>
                          <w:r w:rsidR="00736A8C">
                            <w:rPr>
                              <w:rStyle w:val="Hyperlink"/>
                              <w:rFonts w:ascii="Times New Roman" w:hAnsi="Times New Roman"/>
                              <w:b/>
                              <w:color w:val="00B0F0"/>
                              <w:sz w:val="18"/>
                              <w:szCs w:val="18"/>
                              <w:u w:val="none"/>
                              <w:lang w:val="id-ID"/>
                            </w:rPr>
                            <w:t>xxx</w:t>
                          </w:r>
                          <w:r w:rsidRPr="000F2BA3">
                            <w:rPr>
                              <w:rFonts w:ascii="Times New Roman" w:hAnsi="Times New Roman"/>
                              <w:b/>
                              <w:color w:val="00B0F0"/>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D2D81B" id="_x0000_t202" coordsize="21600,21600" o:spt="202" path="m,l,21600r21600,l21600,xe">
              <v:stroke joinstyle="miter"/>
              <v:path gradientshapeok="t" o:connecttype="rect"/>
            </v:shapetype>
            <v:shape id="Text Box 5" o:spid="_x0000_s1027" type="#_x0000_t202" style="position:absolute;margin-left:266.25pt;margin-top:1.85pt;width:183.95pt;height: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" filled="f" stroked="f" strokeweight=".5pt">
              <v:textbox>
                <w:txbxContent>
                  <w:p w14:paraId="50E719AE" w14:textId="77777777" w:rsidR="00BD4FA3" w:rsidRPr="001171BB" w:rsidRDefault="00BD4FA3" w:rsidP="00BD4FA3">
                    <w:pPr>
                      <w:ind w:left="-142" w:right="-140"/>
                      <w:jc w:val="right"/>
                      <w:rPr>
                        <w:rFonts w:ascii="Times New Roman" w:hAnsi="Times New Roman"/>
                        <w:b/>
                        <w:color w:val="00B0F0"/>
                        <w:sz w:val="18"/>
                        <w:szCs w:val="18"/>
                      </w:rPr>
                    </w:pPr>
                    <w:r w:rsidRPr="001171BB">
                      <w:rPr>
                        <w:rFonts w:ascii="Times New Roman" w:hAnsi="Times New Roman"/>
                        <w:b/>
                        <w:color w:val="00B0F0"/>
                        <w:sz w:val="18"/>
                        <w:szCs w:val="18"/>
                      </w:rPr>
                      <w:t>ISSN 2580 – 1058</w:t>
                    </w:r>
                  </w:p>
                  <w:p w14:paraId="4CD1044C" w14:textId="77777777" w:rsidR="00BD4FA3" w:rsidRPr="000F2BA3" w:rsidRDefault="001171BB" w:rsidP="00BD4FA3">
                    <w:pPr>
                      <w:ind w:left="-142" w:right="-140"/>
                      <w:jc w:val="right"/>
                      <w:rPr>
                        <w:rFonts w:ascii="Times New Roman" w:hAnsi="Times New Roman"/>
                        <w:b/>
                        <w:color w:val="00B0F0"/>
                        <w:sz w:val="18"/>
                        <w:szCs w:val="18"/>
                      </w:rPr>
                    </w:pPr>
                    <w:r w:rsidRPr="000F2BA3">
                      <w:rPr>
                        <w:rStyle w:val="Hyperlink"/>
                        <w:rFonts w:ascii="Times New Roman" w:hAnsi="Times New Roman"/>
                        <w:b/>
                        <w:color w:val="00B0F0"/>
                        <w:sz w:val="18"/>
                        <w:szCs w:val="18"/>
                        <w:u w:val="none"/>
                      </w:rPr>
                      <w:t>DOI: </w:t>
                    </w:r>
                    <w:hyperlink r:id="rId2" w:history="1">
                      <w:r w:rsidRPr="000F2BA3">
                        <w:rPr>
                          <w:rStyle w:val="Hyperlink"/>
                          <w:rFonts w:ascii="Times New Roman" w:hAnsi="Times New Roman"/>
                          <w:b/>
                          <w:color w:val="00B0F0"/>
                          <w:sz w:val="18"/>
                          <w:szCs w:val="18"/>
                          <w:u w:val="none"/>
                        </w:rPr>
                        <w:t>10.31932/ve.v</w:t>
                      </w:r>
                      <w:r w:rsidR="00736A8C">
                        <w:rPr>
                          <w:rStyle w:val="Hyperlink"/>
                          <w:rFonts w:ascii="Times New Roman" w:hAnsi="Times New Roman"/>
                          <w:b/>
                          <w:color w:val="00B0F0"/>
                          <w:sz w:val="18"/>
                          <w:szCs w:val="18"/>
                          <w:u w:val="none"/>
                          <w:lang w:val="id-ID"/>
                        </w:rPr>
                        <w:t>xx</w:t>
                      </w:r>
                      <w:r w:rsidRPr="000F2BA3">
                        <w:rPr>
                          <w:rStyle w:val="Hyperlink"/>
                          <w:rFonts w:ascii="Times New Roman" w:hAnsi="Times New Roman"/>
                          <w:b/>
                          <w:color w:val="00B0F0"/>
                          <w:sz w:val="18"/>
                          <w:szCs w:val="18"/>
                          <w:u w:val="none"/>
                        </w:rPr>
                        <w:t>i</w:t>
                      </w:r>
                      <w:r w:rsidR="00736A8C">
                        <w:rPr>
                          <w:rStyle w:val="Hyperlink"/>
                          <w:rFonts w:ascii="Times New Roman" w:hAnsi="Times New Roman"/>
                          <w:b/>
                          <w:color w:val="00B0F0"/>
                          <w:sz w:val="18"/>
                          <w:szCs w:val="18"/>
                          <w:u w:val="none"/>
                          <w:lang w:val="id-ID"/>
                        </w:rPr>
                        <w:t>x</w:t>
                      </w:r>
                      <w:r w:rsidRPr="000F2BA3">
                        <w:rPr>
                          <w:rStyle w:val="Hyperlink"/>
                          <w:rFonts w:ascii="Times New Roman" w:hAnsi="Times New Roman"/>
                          <w:b/>
                          <w:color w:val="00B0F0"/>
                          <w:sz w:val="18"/>
                          <w:szCs w:val="18"/>
                          <w:u w:val="none"/>
                        </w:rPr>
                        <w:t>.</w:t>
                      </w:r>
                    </w:hyperlink>
                    <w:r w:rsidR="00736A8C">
                      <w:rPr>
                        <w:rStyle w:val="Hyperlink"/>
                        <w:rFonts w:ascii="Times New Roman" w:hAnsi="Times New Roman"/>
                        <w:b/>
                        <w:color w:val="00B0F0"/>
                        <w:sz w:val="18"/>
                        <w:szCs w:val="18"/>
                        <w:u w:val="none"/>
                        <w:lang w:val="id-ID"/>
                      </w:rPr>
                      <w:t>xxx</w:t>
                    </w:r>
                    <w:r w:rsidRPr="000F2BA3">
                      <w:rPr>
                        <w:rFonts w:ascii="Times New Roman" w:hAnsi="Times New Roman"/>
                        <w:b/>
                        <w:color w:val="00B0F0"/>
                        <w:sz w:val="18"/>
                        <w:szCs w:val="18"/>
                      </w:rPr>
                      <w:t xml:space="preserve"> </w:t>
                    </w:r>
                  </w:p>
                </w:txbxContent>
              </v:textbox>
            </v:shape>
          </w:pict>
        </mc:Fallback>
      </mc:AlternateContent>
    </w:r>
    <w:r w:rsidR="00BD4FA3">
      <w:rPr>
        <w:rFonts w:ascii="Tahoma" w:hAnsi="Tahoma" w:cs="Tahoma"/>
        <w:noProof/>
        <w:color w:val="0D647F"/>
        <w:sz w:val="18"/>
        <w:szCs w:val="18"/>
        <w:lang w:eastAsia="en-US"/>
      </w:rPr>
      <mc:AlternateContent>
        <mc:Choice Requires="wps">
          <w:drawing>
            <wp:anchor distT="0" distB="0" distL="114300" distR="114300" simplePos="0" relativeHeight="251660288" behindDoc="0" locked="0" layoutInCell="1" allowOverlap="1" wp14:anchorId="18516B4A" wp14:editId="068DC41D">
              <wp:simplePos x="0" y="0"/>
              <wp:positionH relativeFrom="margin">
                <wp:align>center</wp:align>
              </wp:positionH>
              <wp:positionV relativeFrom="paragraph">
                <wp:posOffset>-37465</wp:posOffset>
              </wp:positionV>
              <wp:extent cx="204826" cy="285293"/>
              <wp:effectExtent l="0" t="0" r="0" b="0"/>
              <wp:wrapNone/>
              <wp:docPr id="7" name="Text Box 7"/>
              <wp:cNvGraphicFramePr/>
              <a:graphic xmlns:a="http://schemas.openxmlformats.org/drawingml/2006/main">
                <a:graphicData uri="http://schemas.microsoft.com/office/word/2010/wordprocessingShape">
                  <wps:wsp>
                    <wps:cNvSpPr txBox="1"/>
                    <wps:spPr>
                      <a:xfrm>
                        <a:off x="0" y="0"/>
                        <a:ext cx="204826" cy="285293"/>
                      </a:xfrm>
                      <a:prstGeom prst="octagon">
                        <a:avLst/>
                      </a:prstGeom>
                      <a:noFill/>
                      <a:ln w="6350">
                        <a:noFill/>
                      </a:ln>
                    </wps:spPr>
                    <wps:txbx>
                      <w:txbxContent>
                        <w:p w14:paraId="29662ACD" w14:textId="77777777" w:rsidR="00BD4FA3" w:rsidRPr="005E0568" w:rsidRDefault="001171BB" w:rsidP="00BD4FA3">
                          <w:pPr>
                            <w:ind w:left="-142" w:right="-88"/>
                            <w:jc w:val="center"/>
                            <w:rPr>
                              <w:sz w:val="28"/>
                            </w:rPr>
                          </w:pPr>
                          <w:r>
                            <w:rPr>
                              <w:rStyle w:val="Hyperlink"/>
                              <w:rFonts w:ascii="Times New Roman" w:hAnsi="Times New Roman"/>
                              <w:bCs/>
                              <w:color w:val="948A54" w:themeColor="background2" w:themeShade="80"/>
                              <w:sz w:val="18"/>
                              <w:szCs w:val="16"/>
                              <w:u w:val="none"/>
                              <w:lang w:val="id-ID"/>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516B4A"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Text Box 7" o:spid="_x0000_s1028" type="#_x0000_t10" style="position:absolute;margin-left:0;margin-top:-2.95pt;width:16.15pt;height:22.4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" filled="f" stroked="f" strokeweight=".5pt">
              <v:textbox>
                <w:txbxContent>
                  <w:p w14:paraId="29662ACD" w14:textId="77777777" w:rsidR="00BD4FA3" w:rsidRPr="005E0568" w:rsidRDefault="001171BB" w:rsidP="00BD4FA3">
                    <w:pPr>
                      <w:ind w:left="-142" w:right="-88"/>
                      <w:jc w:val="center"/>
                      <w:rPr>
                        <w:sz w:val="28"/>
                      </w:rPr>
                    </w:pPr>
                    <w:r>
                      <w:rPr>
                        <w:rStyle w:val="Hyperlink"/>
                        <w:rFonts w:ascii="Times New Roman" w:hAnsi="Times New Roman"/>
                        <w:bCs/>
                        <w:color w:val="948A54" w:themeColor="background2" w:themeShade="80"/>
                        <w:sz w:val="18"/>
                        <w:szCs w:val="16"/>
                        <w:u w:val="none"/>
                        <w:lang w:val="id-ID"/>
                      </w:rPr>
                      <w:t>1</w:t>
                    </w:r>
                  </w:p>
                </w:txbxContent>
              </v:textbox>
              <w10:wrap anchorx="margin"/>
            </v:shape>
          </w:pict>
        </mc:Fallback>
      </mc:AlternateContent>
    </w:r>
    <w:r w:rsidR="00BD4FA3">
      <w:rPr>
        <w:rFonts w:ascii="Tahoma" w:hAnsi="Tahoma" w:cs="Tahoma"/>
        <w:noProof/>
        <w:color w:val="0D647F"/>
        <w:sz w:val="18"/>
        <w:szCs w:val="18"/>
        <w:shd w:val="clear" w:color="auto" w:fill="FFFFFF"/>
        <w:lang w:eastAsia="en-US"/>
      </w:rPr>
      <w:drawing>
        <wp:inline distT="0" distB="0" distL="0" distR="0" wp14:anchorId="07A931EE" wp14:editId="00ED1D14">
          <wp:extent cx="655608" cy="229812"/>
          <wp:effectExtent l="0" t="0" r="0" b="0"/>
          <wp:docPr id="16" name="Picture 16" descr="Creative Commons License">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30991" cy="256236"/>
                  </a:xfrm>
                  <a:prstGeom prst="rect">
                    <a:avLst/>
                  </a:prstGeom>
                  <a:noFill/>
                  <a:ln>
                    <a:noFill/>
                  </a:ln>
                </pic:spPr>
              </pic:pic>
            </a:graphicData>
          </a:graphic>
        </wp:inline>
      </w:drawing>
    </w:r>
    <w:r w:rsidR="00BD4FA3">
      <w:rPr>
        <w:rStyle w:val="Hyperlink"/>
        <w:rFonts w:ascii="Times New Roman" w:hAnsi="Times New Roman"/>
        <w:bCs/>
        <w:color w:val="948A54" w:themeColor="background2" w:themeShade="80"/>
        <w:sz w:val="16"/>
        <w:szCs w:val="16"/>
        <w:u w:val="none"/>
        <w:lang w:val="id-ID"/>
      </w:rPr>
      <w:tab/>
    </w:r>
    <w:r w:rsidR="00BD4FA3">
      <w:rPr>
        <w:rFonts w:ascii="Tahoma" w:hAnsi="Tahoma" w:cs="Tahoma"/>
        <w:color w:val="222222"/>
        <w:sz w:val="18"/>
        <w:szCs w:val="18"/>
      </w:rPr>
      <w:br/>
    </w:r>
    <w:r w:rsidR="00BD4FA3" w:rsidRPr="00283697">
      <w:rPr>
        <w:rFonts w:ascii="Times New Roman" w:hAnsi="Times New Roman"/>
        <w:color w:val="222222"/>
        <w:sz w:val="12"/>
        <w:szCs w:val="16"/>
        <w:shd w:val="clear" w:color="auto" w:fill="FFFFFF"/>
      </w:rPr>
      <w:t>This work is licensed under a </w:t>
    </w:r>
    <w:hyperlink r:id="rId5" w:history="1">
      <w:r w:rsidR="00BD4FA3" w:rsidRPr="00283697">
        <w:rPr>
          <w:rStyle w:val="Hyperlink"/>
          <w:rFonts w:ascii="Times New Roman" w:hAnsi="Times New Roman"/>
          <w:color w:val="0D647F"/>
          <w:sz w:val="12"/>
          <w:szCs w:val="16"/>
          <w:shd w:val="clear" w:color="auto" w:fill="FFFFFF"/>
        </w:rPr>
        <w:t>Creative Commons Attribution-ShareAlike 4.0 International License</w:t>
      </w:r>
    </w:hyperlink>
    <w:r w:rsidR="00BD4FA3" w:rsidRPr="00283697">
      <w:rPr>
        <w:rFonts w:ascii="Times New Roman" w:hAnsi="Times New Roman"/>
        <w:color w:val="222222"/>
        <w:sz w:val="12"/>
        <w:szCs w:val="16"/>
        <w:shd w:val="clear" w:color="auto" w:fill="FFFFFF"/>
      </w:rPr>
      <w:t>.</w:t>
    </w:r>
    <w:r w:rsidR="00BD4FA3">
      <w:rPr>
        <w:rFonts w:ascii="Tahoma" w:hAnsi="Tahoma" w:cs="Tahoma"/>
        <w:color w:val="222222"/>
        <w:sz w:val="16"/>
        <w:szCs w:val="16"/>
        <w:shd w:val="clear" w:color="auto" w:fill="FFFFF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861D6" w14:textId="77777777" w:rsidR="0092067D" w:rsidRDefault="0092067D">
      <w:r>
        <w:separator/>
      </w:r>
    </w:p>
  </w:footnote>
  <w:footnote w:type="continuationSeparator" w:id="0">
    <w:p w14:paraId="0CBEC379" w14:textId="77777777" w:rsidR="0092067D" w:rsidRDefault="009206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83A0A" w14:textId="77777777" w:rsidR="000B663C" w:rsidRPr="00FA1BE9" w:rsidRDefault="000B663C" w:rsidP="000B663C">
    <w:pPr>
      <w:pStyle w:val="Header"/>
      <w:pBdr>
        <w:bottom w:val="single" w:sz="4" w:space="1" w:color="8496B0"/>
      </w:pBdr>
      <w:tabs>
        <w:tab w:val="clear" w:pos="9360"/>
        <w:tab w:val="right" w:pos="8931"/>
      </w:tabs>
      <w:rPr>
        <w:rFonts w:ascii="Times New Roman" w:hAnsi="Times New Roman"/>
        <w:sz w:val="18"/>
        <w:szCs w:val="16"/>
        <w:lang w:eastAsia="ar-SA"/>
      </w:rPr>
    </w:pPr>
    <w:r w:rsidRPr="00020903">
      <w:rPr>
        <w:rFonts w:ascii="Times New Roman" w:hAnsi="Times New Roman"/>
        <w:sz w:val="18"/>
        <w:szCs w:val="16"/>
      </w:rPr>
      <w:fldChar w:fldCharType="begin"/>
    </w:r>
    <w:r w:rsidRPr="00020903">
      <w:rPr>
        <w:rFonts w:ascii="Times New Roman" w:hAnsi="Times New Roman"/>
        <w:sz w:val="18"/>
        <w:szCs w:val="16"/>
      </w:rPr>
      <w:instrText xml:space="preserve"> PAGE   \* MERGEFORMAT </w:instrText>
    </w:r>
    <w:r w:rsidRPr="00020903">
      <w:rPr>
        <w:rFonts w:ascii="Times New Roman" w:hAnsi="Times New Roman"/>
        <w:sz w:val="18"/>
        <w:szCs w:val="16"/>
      </w:rPr>
      <w:fldChar w:fldCharType="separate"/>
    </w:r>
    <w:r>
      <w:rPr>
        <w:rFonts w:ascii="Times New Roman" w:hAnsi="Times New Roman"/>
        <w:noProof/>
        <w:sz w:val="18"/>
        <w:szCs w:val="16"/>
      </w:rPr>
      <w:t>79</w:t>
    </w:r>
    <w:r w:rsidRPr="00020903">
      <w:rPr>
        <w:rFonts w:ascii="Times New Roman" w:hAnsi="Times New Roman"/>
        <w:sz w:val="18"/>
        <w:szCs w:val="16"/>
      </w:rPr>
      <w:fldChar w:fldCharType="end"/>
    </w:r>
    <w:r w:rsidRPr="00020903">
      <w:rPr>
        <w:rFonts w:ascii="Times New Roman" w:hAnsi="Times New Roman"/>
        <w:sz w:val="18"/>
        <w:szCs w:val="16"/>
      </w:rPr>
      <w:t xml:space="preserve"> | </w:t>
    </w:r>
    <w:r w:rsidRPr="00020903">
      <w:rPr>
        <w:rFonts w:ascii="Times New Roman" w:hAnsi="Times New Roman"/>
        <w:sz w:val="18"/>
        <w:szCs w:val="16"/>
        <w:lang w:eastAsia="ar-SA"/>
      </w:rPr>
      <w:t>VOX EDUKASI:</w:t>
    </w:r>
    <w:r>
      <w:rPr>
        <w:rFonts w:ascii="Times New Roman" w:hAnsi="Times New Roman"/>
        <w:sz w:val="18"/>
        <w:szCs w:val="16"/>
        <w:lang w:eastAsia="ar-SA"/>
      </w:rPr>
      <w:t xml:space="preserve">Jurnal Ilmiah Ilmu Pendidikan </w:t>
    </w:r>
    <w:r>
      <w:rPr>
        <w:rFonts w:ascii="Times New Roman" w:hAnsi="Times New Roman"/>
        <w:sz w:val="18"/>
        <w:szCs w:val="16"/>
        <w:lang w:eastAsia="ar-SA"/>
      </w:rPr>
      <w:tab/>
    </w:r>
    <w:r>
      <w:rPr>
        <w:rFonts w:ascii="Times New Roman" w:hAnsi="Times New Roman"/>
        <w:sz w:val="18"/>
        <w:szCs w:val="16"/>
        <w:lang w:val="id-ID" w:eastAsia="ar-SA"/>
      </w:rPr>
      <w:tab/>
    </w:r>
    <w:r w:rsidRPr="00020903">
      <w:rPr>
        <w:rFonts w:ascii="Times New Roman" w:hAnsi="Times New Roman"/>
        <w:sz w:val="18"/>
        <w:szCs w:val="16"/>
        <w:lang w:eastAsia="ar-SA"/>
      </w:rPr>
      <w:t xml:space="preserve">Vol </w:t>
    </w:r>
    <w:r>
      <w:rPr>
        <w:rFonts w:ascii="Times New Roman" w:hAnsi="Times New Roman"/>
        <w:sz w:val="18"/>
        <w:szCs w:val="16"/>
        <w:lang w:val="id-ID" w:eastAsia="ar-SA"/>
      </w:rPr>
      <w:t>12</w:t>
    </w:r>
    <w:r w:rsidRPr="00020903">
      <w:rPr>
        <w:rFonts w:ascii="Times New Roman" w:hAnsi="Times New Roman"/>
        <w:sz w:val="18"/>
        <w:szCs w:val="16"/>
        <w:lang w:eastAsia="ar-SA"/>
      </w:rPr>
      <w:t xml:space="preserve"> No</w:t>
    </w:r>
    <w:r>
      <w:rPr>
        <w:rFonts w:ascii="Times New Roman" w:hAnsi="Times New Roman"/>
        <w:sz w:val="18"/>
        <w:szCs w:val="16"/>
        <w:lang w:val="id-ID" w:eastAsia="ar-SA"/>
      </w:rPr>
      <w:t xml:space="preserve"> </w:t>
    </w:r>
    <w:r>
      <w:rPr>
        <w:rFonts w:ascii="Times New Roman" w:hAnsi="Times New Roman"/>
        <w:sz w:val="18"/>
        <w:szCs w:val="16"/>
        <w:lang w:eastAsia="ar-SA"/>
      </w:rPr>
      <w:t>2</w:t>
    </w:r>
    <w:r w:rsidRPr="00020903">
      <w:rPr>
        <w:rFonts w:ascii="Times New Roman" w:hAnsi="Times New Roman"/>
        <w:sz w:val="18"/>
        <w:szCs w:val="16"/>
        <w:lang w:eastAsia="ar-SA"/>
      </w:rPr>
      <w:t xml:space="preserve"> </w:t>
    </w:r>
    <w:r>
      <w:rPr>
        <w:rFonts w:ascii="Times New Roman" w:hAnsi="Times New Roman"/>
        <w:sz w:val="18"/>
        <w:szCs w:val="16"/>
        <w:lang w:eastAsia="ar-SA"/>
      </w:rPr>
      <w:t>Nopember</w:t>
    </w:r>
    <w:r w:rsidRPr="00020903">
      <w:rPr>
        <w:rFonts w:ascii="Times New Roman" w:hAnsi="Times New Roman"/>
        <w:sz w:val="18"/>
        <w:szCs w:val="16"/>
        <w:lang w:eastAsia="ar-SA"/>
      </w:rPr>
      <w:t xml:space="preserve"> 2</w:t>
    </w:r>
    <w:r>
      <w:rPr>
        <w:rFonts w:ascii="Times New Roman" w:hAnsi="Times New Roman"/>
        <w:sz w:val="18"/>
        <w:szCs w:val="16"/>
        <w:lang w:val="id-ID" w:eastAsia="ar-SA"/>
      </w:rPr>
      <w:t>021</w:t>
    </w:r>
  </w:p>
  <w:p w14:paraId="323774C4" w14:textId="77777777" w:rsidR="008F7F25" w:rsidRPr="000B663C" w:rsidRDefault="008F7F25" w:rsidP="000B66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AEBE6380"/>
    <w:lvl w:ilvl="0">
      <w:start w:val="1"/>
      <w:numFmt w:val="decimal"/>
      <w:lvlText w:val="%1."/>
      <w:lvlJc w:val="left"/>
      <w:pPr>
        <w:ind w:left="644" w:hanging="360"/>
      </w:pPr>
      <w:rPr>
        <w:rFonts w:hint="default"/>
        <w:b w:val="0"/>
        <w:sz w:val="22"/>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00000002"/>
    <w:multiLevelType w:val="multilevel"/>
    <w:tmpl w:val="31925EF6"/>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00000003"/>
    <w:multiLevelType w:val="multilevel"/>
    <w:tmpl w:val="5AFF20D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0000004"/>
    <w:multiLevelType w:val="multilevel"/>
    <w:tmpl w:val="66807C85"/>
    <w:lvl w:ilvl="0">
      <w:start w:val="1"/>
      <w:numFmt w:val="lowerLetter"/>
      <w:lvlText w:val="%1."/>
      <w:lvlJc w:val="left"/>
      <w:pPr>
        <w:ind w:left="1080" w:hanging="360"/>
      </w:pPr>
      <w:rPr>
        <w:rFonts w:ascii="Calibri" w:hAnsi="Calibri" w:cs="Times New Roman" w:hint="default"/>
        <w:b w:val="0"/>
        <w:color w:val="auto"/>
        <w:sz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0000005"/>
    <w:multiLevelType w:val="multilevel"/>
    <w:tmpl w:val="75690E76"/>
    <w:lvl w:ilvl="0">
      <w:start w:val="1"/>
      <w:numFmt w:val="upperLetter"/>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0000006"/>
    <w:multiLevelType w:val="multilevel"/>
    <w:tmpl w:val="773A4034"/>
    <w:lvl w:ilvl="0">
      <w:start w:val="1"/>
      <w:numFmt w:val="decimal"/>
      <w:lvlText w:val="%1."/>
      <w:lvlJc w:val="left"/>
      <w:pPr>
        <w:ind w:left="720" w:hanging="360"/>
      </w:pPr>
      <w:rPr>
        <w:rFonts w:ascii="Calibri" w:hAnsi="Calibri" w:cs="Times New Roman" w:hint="default"/>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0000007"/>
    <w:multiLevelType w:val="multilevel"/>
    <w:tmpl w:val="781E5EC6"/>
    <w:lvl w:ilvl="0">
      <w:start w:val="1"/>
      <w:numFmt w:val="decimal"/>
      <w:lvlText w:val="%1."/>
      <w:lvlJc w:val="left"/>
      <w:pPr>
        <w:ind w:left="720" w:hanging="360"/>
      </w:pPr>
      <w:rPr>
        <w:rFonts w:ascii="Calibri" w:hAnsi="Calibri" w:cs="Times New Roman" w:hint="default"/>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0637E5F"/>
    <w:multiLevelType w:val="hybridMultilevel"/>
    <w:tmpl w:val="B2304B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33F39DE"/>
    <w:multiLevelType w:val="hybridMultilevel"/>
    <w:tmpl w:val="64FEFB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81A7D99"/>
    <w:multiLevelType w:val="hybridMultilevel"/>
    <w:tmpl w:val="7B4EC74C"/>
    <w:lvl w:ilvl="0" w:tplc="1424F722">
      <w:start w:val="1"/>
      <w:numFmt w:val="decimal"/>
      <w:lvlText w:val="%1."/>
      <w:lvlJc w:val="left"/>
      <w:pPr>
        <w:ind w:left="644" w:hanging="360"/>
      </w:pPr>
      <w:rPr>
        <w:rFonts w:hint="default"/>
      </w:rPr>
    </w:lvl>
    <w:lvl w:ilvl="1" w:tplc="38090019" w:tentative="1">
      <w:start w:val="1"/>
      <w:numFmt w:val="lowerLetter"/>
      <w:lvlText w:val="%2."/>
      <w:lvlJc w:val="left"/>
      <w:pPr>
        <w:ind w:left="1364" w:hanging="360"/>
      </w:pPr>
    </w:lvl>
    <w:lvl w:ilvl="2" w:tplc="3809001B" w:tentative="1">
      <w:start w:val="1"/>
      <w:numFmt w:val="lowerRoman"/>
      <w:lvlText w:val="%3."/>
      <w:lvlJc w:val="right"/>
      <w:pPr>
        <w:ind w:left="2084" w:hanging="180"/>
      </w:pPr>
    </w:lvl>
    <w:lvl w:ilvl="3" w:tplc="3809000F" w:tentative="1">
      <w:start w:val="1"/>
      <w:numFmt w:val="decimal"/>
      <w:lvlText w:val="%4."/>
      <w:lvlJc w:val="left"/>
      <w:pPr>
        <w:ind w:left="2804" w:hanging="360"/>
      </w:pPr>
    </w:lvl>
    <w:lvl w:ilvl="4" w:tplc="38090019" w:tentative="1">
      <w:start w:val="1"/>
      <w:numFmt w:val="lowerLetter"/>
      <w:lvlText w:val="%5."/>
      <w:lvlJc w:val="left"/>
      <w:pPr>
        <w:ind w:left="3524" w:hanging="360"/>
      </w:pPr>
    </w:lvl>
    <w:lvl w:ilvl="5" w:tplc="3809001B" w:tentative="1">
      <w:start w:val="1"/>
      <w:numFmt w:val="lowerRoman"/>
      <w:lvlText w:val="%6."/>
      <w:lvlJc w:val="right"/>
      <w:pPr>
        <w:ind w:left="4244" w:hanging="180"/>
      </w:pPr>
    </w:lvl>
    <w:lvl w:ilvl="6" w:tplc="3809000F" w:tentative="1">
      <w:start w:val="1"/>
      <w:numFmt w:val="decimal"/>
      <w:lvlText w:val="%7."/>
      <w:lvlJc w:val="left"/>
      <w:pPr>
        <w:ind w:left="4964" w:hanging="360"/>
      </w:pPr>
    </w:lvl>
    <w:lvl w:ilvl="7" w:tplc="38090019" w:tentative="1">
      <w:start w:val="1"/>
      <w:numFmt w:val="lowerLetter"/>
      <w:lvlText w:val="%8."/>
      <w:lvlJc w:val="left"/>
      <w:pPr>
        <w:ind w:left="5684" w:hanging="360"/>
      </w:pPr>
    </w:lvl>
    <w:lvl w:ilvl="8" w:tplc="3809001B" w:tentative="1">
      <w:start w:val="1"/>
      <w:numFmt w:val="lowerRoman"/>
      <w:lvlText w:val="%9."/>
      <w:lvlJc w:val="right"/>
      <w:pPr>
        <w:ind w:left="6404" w:hanging="180"/>
      </w:pPr>
    </w:lvl>
  </w:abstractNum>
  <w:abstractNum w:abstractNumId="10" w15:restartNumberingAfterBreak="0">
    <w:nsid w:val="0C666289"/>
    <w:multiLevelType w:val="hybridMultilevel"/>
    <w:tmpl w:val="0504CA38"/>
    <w:lvl w:ilvl="0" w:tplc="B7EEC4B0">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10B17A69"/>
    <w:multiLevelType w:val="multilevel"/>
    <w:tmpl w:val="0080700A"/>
    <w:lvl w:ilvl="0">
      <w:start w:val="1"/>
      <w:numFmt w:val="lowerLetter"/>
      <w:lvlText w:val="%1."/>
      <w:lvlJc w:val="left"/>
      <w:pPr>
        <w:ind w:left="1080" w:hanging="360"/>
      </w:pPr>
      <w:rPr>
        <w:rFonts w:ascii="Calibri" w:hAnsi="Calibri" w:cs="Times New Roman" w:hint="default"/>
        <w:b w:val="0"/>
        <w:color w:val="auto"/>
        <w:sz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16514AF2"/>
    <w:multiLevelType w:val="hybridMultilevel"/>
    <w:tmpl w:val="D1566280"/>
    <w:lvl w:ilvl="0" w:tplc="753AA964">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3" w15:restartNumberingAfterBreak="0">
    <w:nsid w:val="20F51A3D"/>
    <w:multiLevelType w:val="hybridMultilevel"/>
    <w:tmpl w:val="9E268D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21F3530"/>
    <w:multiLevelType w:val="hybridMultilevel"/>
    <w:tmpl w:val="82600C3E"/>
    <w:lvl w:ilvl="0" w:tplc="A2262D74">
      <w:start w:val="1"/>
      <w:numFmt w:val="decimal"/>
      <w:lvlText w:val="%1."/>
      <w:lvlJc w:val="left"/>
      <w:pPr>
        <w:ind w:left="724" w:hanging="440"/>
      </w:pPr>
      <w:rPr>
        <w:rFonts w:hint="default"/>
      </w:rPr>
    </w:lvl>
    <w:lvl w:ilvl="1" w:tplc="38090019" w:tentative="1">
      <w:start w:val="1"/>
      <w:numFmt w:val="lowerLetter"/>
      <w:lvlText w:val="%2."/>
      <w:lvlJc w:val="left"/>
      <w:pPr>
        <w:ind w:left="1364" w:hanging="360"/>
      </w:pPr>
    </w:lvl>
    <w:lvl w:ilvl="2" w:tplc="3809001B" w:tentative="1">
      <w:start w:val="1"/>
      <w:numFmt w:val="lowerRoman"/>
      <w:lvlText w:val="%3."/>
      <w:lvlJc w:val="right"/>
      <w:pPr>
        <w:ind w:left="2084" w:hanging="180"/>
      </w:pPr>
    </w:lvl>
    <w:lvl w:ilvl="3" w:tplc="3809000F" w:tentative="1">
      <w:start w:val="1"/>
      <w:numFmt w:val="decimal"/>
      <w:lvlText w:val="%4."/>
      <w:lvlJc w:val="left"/>
      <w:pPr>
        <w:ind w:left="2804" w:hanging="360"/>
      </w:pPr>
    </w:lvl>
    <w:lvl w:ilvl="4" w:tplc="38090019" w:tentative="1">
      <w:start w:val="1"/>
      <w:numFmt w:val="lowerLetter"/>
      <w:lvlText w:val="%5."/>
      <w:lvlJc w:val="left"/>
      <w:pPr>
        <w:ind w:left="3524" w:hanging="360"/>
      </w:pPr>
    </w:lvl>
    <w:lvl w:ilvl="5" w:tplc="3809001B" w:tentative="1">
      <w:start w:val="1"/>
      <w:numFmt w:val="lowerRoman"/>
      <w:lvlText w:val="%6."/>
      <w:lvlJc w:val="right"/>
      <w:pPr>
        <w:ind w:left="4244" w:hanging="180"/>
      </w:pPr>
    </w:lvl>
    <w:lvl w:ilvl="6" w:tplc="3809000F" w:tentative="1">
      <w:start w:val="1"/>
      <w:numFmt w:val="decimal"/>
      <w:lvlText w:val="%7."/>
      <w:lvlJc w:val="left"/>
      <w:pPr>
        <w:ind w:left="4964" w:hanging="360"/>
      </w:pPr>
    </w:lvl>
    <w:lvl w:ilvl="7" w:tplc="38090019" w:tentative="1">
      <w:start w:val="1"/>
      <w:numFmt w:val="lowerLetter"/>
      <w:lvlText w:val="%8."/>
      <w:lvlJc w:val="left"/>
      <w:pPr>
        <w:ind w:left="5684" w:hanging="360"/>
      </w:pPr>
    </w:lvl>
    <w:lvl w:ilvl="8" w:tplc="3809001B" w:tentative="1">
      <w:start w:val="1"/>
      <w:numFmt w:val="lowerRoman"/>
      <w:lvlText w:val="%9."/>
      <w:lvlJc w:val="right"/>
      <w:pPr>
        <w:ind w:left="6404" w:hanging="180"/>
      </w:pPr>
    </w:lvl>
  </w:abstractNum>
  <w:abstractNum w:abstractNumId="15" w15:restartNumberingAfterBreak="0">
    <w:nsid w:val="23A8133B"/>
    <w:multiLevelType w:val="hybridMultilevel"/>
    <w:tmpl w:val="11DA5700"/>
    <w:lvl w:ilvl="0" w:tplc="B7EEC4B0">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2882383C"/>
    <w:multiLevelType w:val="hybridMultilevel"/>
    <w:tmpl w:val="F00805A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 w15:restartNumberingAfterBreak="0">
    <w:nsid w:val="43100D2E"/>
    <w:multiLevelType w:val="hybridMultilevel"/>
    <w:tmpl w:val="71007DEE"/>
    <w:lvl w:ilvl="0" w:tplc="1424F722">
      <w:start w:val="1"/>
      <w:numFmt w:val="decimal"/>
      <w:lvlText w:val="%1."/>
      <w:lvlJc w:val="left"/>
      <w:pPr>
        <w:ind w:left="644" w:hanging="360"/>
      </w:pPr>
      <w:rPr>
        <w:rFonts w:hint="default"/>
      </w:rPr>
    </w:lvl>
    <w:lvl w:ilvl="1" w:tplc="38090019" w:tentative="1">
      <w:start w:val="1"/>
      <w:numFmt w:val="lowerLetter"/>
      <w:lvlText w:val="%2."/>
      <w:lvlJc w:val="left"/>
      <w:pPr>
        <w:ind w:left="1364" w:hanging="360"/>
      </w:pPr>
    </w:lvl>
    <w:lvl w:ilvl="2" w:tplc="3809001B" w:tentative="1">
      <w:start w:val="1"/>
      <w:numFmt w:val="lowerRoman"/>
      <w:lvlText w:val="%3."/>
      <w:lvlJc w:val="right"/>
      <w:pPr>
        <w:ind w:left="2084" w:hanging="180"/>
      </w:pPr>
    </w:lvl>
    <w:lvl w:ilvl="3" w:tplc="3809000F" w:tentative="1">
      <w:start w:val="1"/>
      <w:numFmt w:val="decimal"/>
      <w:lvlText w:val="%4."/>
      <w:lvlJc w:val="left"/>
      <w:pPr>
        <w:ind w:left="2804" w:hanging="360"/>
      </w:pPr>
    </w:lvl>
    <w:lvl w:ilvl="4" w:tplc="38090019" w:tentative="1">
      <w:start w:val="1"/>
      <w:numFmt w:val="lowerLetter"/>
      <w:lvlText w:val="%5."/>
      <w:lvlJc w:val="left"/>
      <w:pPr>
        <w:ind w:left="3524" w:hanging="360"/>
      </w:pPr>
    </w:lvl>
    <w:lvl w:ilvl="5" w:tplc="3809001B" w:tentative="1">
      <w:start w:val="1"/>
      <w:numFmt w:val="lowerRoman"/>
      <w:lvlText w:val="%6."/>
      <w:lvlJc w:val="right"/>
      <w:pPr>
        <w:ind w:left="4244" w:hanging="180"/>
      </w:pPr>
    </w:lvl>
    <w:lvl w:ilvl="6" w:tplc="3809000F" w:tentative="1">
      <w:start w:val="1"/>
      <w:numFmt w:val="decimal"/>
      <w:lvlText w:val="%7."/>
      <w:lvlJc w:val="left"/>
      <w:pPr>
        <w:ind w:left="4964" w:hanging="360"/>
      </w:pPr>
    </w:lvl>
    <w:lvl w:ilvl="7" w:tplc="38090019" w:tentative="1">
      <w:start w:val="1"/>
      <w:numFmt w:val="lowerLetter"/>
      <w:lvlText w:val="%8."/>
      <w:lvlJc w:val="left"/>
      <w:pPr>
        <w:ind w:left="5684" w:hanging="360"/>
      </w:pPr>
    </w:lvl>
    <w:lvl w:ilvl="8" w:tplc="3809001B" w:tentative="1">
      <w:start w:val="1"/>
      <w:numFmt w:val="lowerRoman"/>
      <w:lvlText w:val="%9."/>
      <w:lvlJc w:val="right"/>
      <w:pPr>
        <w:ind w:left="6404" w:hanging="180"/>
      </w:pPr>
    </w:lvl>
  </w:abstractNum>
  <w:abstractNum w:abstractNumId="18" w15:restartNumberingAfterBreak="0">
    <w:nsid w:val="45592C6D"/>
    <w:multiLevelType w:val="hybridMultilevel"/>
    <w:tmpl w:val="47FC15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2153F47"/>
    <w:multiLevelType w:val="hybridMultilevel"/>
    <w:tmpl w:val="3808D1CC"/>
    <w:lvl w:ilvl="0" w:tplc="A2262D74">
      <w:start w:val="1"/>
      <w:numFmt w:val="decimal"/>
      <w:lvlText w:val="%1."/>
      <w:lvlJc w:val="left"/>
      <w:pPr>
        <w:ind w:left="724" w:hanging="440"/>
      </w:pPr>
      <w:rPr>
        <w:rFonts w:hint="default"/>
      </w:rPr>
    </w:lvl>
    <w:lvl w:ilvl="1" w:tplc="38090019" w:tentative="1">
      <w:start w:val="1"/>
      <w:numFmt w:val="lowerLetter"/>
      <w:lvlText w:val="%2."/>
      <w:lvlJc w:val="left"/>
      <w:pPr>
        <w:ind w:left="1364" w:hanging="360"/>
      </w:pPr>
    </w:lvl>
    <w:lvl w:ilvl="2" w:tplc="3809001B" w:tentative="1">
      <w:start w:val="1"/>
      <w:numFmt w:val="lowerRoman"/>
      <w:lvlText w:val="%3."/>
      <w:lvlJc w:val="right"/>
      <w:pPr>
        <w:ind w:left="2084" w:hanging="180"/>
      </w:pPr>
    </w:lvl>
    <w:lvl w:ilvl="3" w:tplc="3809000F" w:tentative="1">
      <w:start w:val="1"/>
      <w:numFmt w:val="decimal"/>
      <w:lvlText w:val="%4."/>
      <w:lvlJc w:val="left"/>
      <w:pPr>
        <w:ind w:left="2804" w:hanging="360"/>
      </w:pPr>
    </w:lvl>
    <w:lvl w:ilvl="4" w:tplc="38090019" w:tentative="1">
      <w:start w:val="1"/>
      <w:numFmt w:val="lowerLetter"/>
      <w:lvlText w:val="%5."/>
      <w:lvlJc w:val="left"/>
      <w:pPr>
        <w:ind w:left="3524" w:hanging="360"/>
      </w:pPr>
    </w:lvl>
    <w:lvl w:ilvl="5" w:tplc="3809001B" w:tentative="1">
      <w:start w:val="1"/>
      <w:numFmt w:val="lowerRoman"/>
      <w:lvlText w:val="%6."/>
      <w:lvlJc w:val="right"/>
      <w:pPr>
        <w:ind w:left="4244" w:hanging="180"/>
      </w:pPr>
    </w:lvl>
    <w:lvl w:ilvl="6" w:tplc="3809000F" w:tentative="1">
      <w:start w:val="1"/>
      <w:numFmt w:val="decimal"/>
      <w:lvlText w:val="%7."/>
      <w:lvlJc w:val="left"/>
      <w:pPr>
        <w:ind w:left="4964" w:hanging="360"/>
      </w:pPr>
    </w:lvl>
    <w:lvl w:ilvl="7" w:tplc="38090019" w:tentative="1">
      <w:start w:val="1"/>
      <w:numFmt w:val="lowerLetter"/>
      <w:lvlText w:val="%8."/>
      <w:lvlJc w:val="left"/>
      <w:pPr>
        <w:ind w:left="5684" w:hanging="360"/>
      </w:pPr>
    </w:lvl>
    <w:lvl w:ilvl="8" w:tplc="3809001B" w:tentative="1">
      <w:start w:val="1"/>
      <w:numFmt w:val="lowerRoman"/>
      <w:lvlText w:val="%9."/>
      <w:lvlJc w:val="right"/>
      <w:pPr>
        <w:ind w:left="6404" w:hanging="180"/>
      </w:pPr>
    </w:lvl>
  </w:abstractNum>
  <w:abstractNum w:abstractNumId="20" w15:restartNumberingAfterBreak="0">
    <w:nsid w:val="6A0165D8"/>
    <w:multiLevelType w:val="hybridMultilevel"/>
    <w:tmpl w:val="07000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017B8A"/>
    <w:multiLevelType w:val="hybridMultilevel"/>
    <w:tmpl w:val="838E4CA6"/>
    <w:lvl w:ilvl="0" w:tplc="38090019">
      <w:start w:val="1"/>
      <w:numFmt w:val="lowerLetter"/>
      <w:lvlText w:val="%1."/>
      <w:lvlJc w:val="left"/>
      <w:pPr>
        <w:ind w:left="1004" w:hanging="360"/>
      </w:pPr>
    </w:lvl>
    <w:lvl w:ilvl="1" w:tplc="38090019" w:tentative="1">
      <w:start w:val="1"/>
      <w:numFmt w:val="lowerLetter"/>
      <w:lvlText w:val="%2."/>
      <w:lvlJc w:val="left"/>
      <w:pPr>
        <w:ind w:left="1724" w:hanging="360"/>
      </w:pPr>
    </w:lvl>
    <w:lvl w:ilvl="2" w:tplc="3809001B" w:tentative="1">
      <w:start w:val="1"/>
      <w:numFmt w:val="lowerRoman"/>
      <w:lvlText w:val="%3."/>
      <w:lvlJc w:val="right"/>
      <w:pPr>
        <w:ind w:left="2444" w:hanging="180"/>
      </w:pPr>
    </w:lvl>
    <w:lvl w:ilvl="3" w:tplc="3809000F" w:tentative="1">
      <w:start w:val="1"/>
      <w:numFmt w:val="decimal"/>
      <w:lvlText w:val="%4."/>
      <w:lvlJc w:val="left"/>
      <w:pPr>
        <w:ind w:left="3164" w:hanging="360"/>
      </w:pPr>
    </w:lvl>
    <w:lvl w:ilvl="4" w:tplc="38090019" w:tentative="1">
      <w:start w:val="1"/>
      <w:numFmt w:val="lowerLetter"/>
      <w:lvlText w:val="%5."/>
      <w:lvlJc w:val="left"/>
      <w:pPr>
        <w:ind w:left="3884" w:hanging="360"/>
      </w:pPr>
    </w:lvl>
    <w:lvl w:ilvl="5" w:tplc="3809001B" w:tentative="1">
      <w:start w:val="1"/>
      <w:numFmt w:val="lowerRoman"/>
      <w:lvlText w:val="%6."/>
      <w:lvlJc w:val="right"/>
      <w:pPr>
        <w:ind w:left="4604" w:hanging="180"/>
      </w:pPr>
    </w:lvl>
    <w:lvl w:ilvl="6" w:tplc="3809000F" w:tentative="1">
      <w:start w:val="1"/>
      <w:numFmt w:val="decimal"/>
      <w:lvlText w:val="%7."/>
      <w:lvlJc w:val="left"/>
      <w:pPr>
        <w:ind w:left="5324" w:hanging="360"/>
      </w:pPr>
    </w:lvl>
    <w:lvl w:ilvl="7" w:tplc="38090019" w:tentative="1">
      <w:start w:val="1"/>
      <w:numFmt w:val="lowerLetter"/>
      <w:lvlText w:val="%8."/>
      <w:lvlJc w:val="left"/>
      <w:pPr>
        <w:ind w:left="6044" w:hanging="360"/>
      </w:pPr>
    </w:lvl>
    <w:lvl w:ilvl="8" w:tplc="3809001B" w:tentative="1">
      <w:start w:val="1"/>
      <w:numFmt w:val="lowerRoman"/>
      <w:lvlText w:val="%9."/>
      <w:lvlJc w:val="right"/>
      <w:pPr>
        <w:ind w:left="6764" w:hanging="180"/>
      </w:pPr>
    </w:lvl>
  </w:abstractNum>
  <w:abstractNum w:abstractNumId="22" w15:restartNumberingAfterBreak="0">
    <w:nsid w:val="75E52460"/>
    <w:multiLevelType w:val="hybridMultilevel"/>
    <w:tmpl w:val="611CE280"/>
    <w:lvl w:ilvl="0" w:tplc="467C8562">
      <w:start w:val="1"/>
      <w:numFmt w:val="lowerLetter"/>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15:restartNumberingAfterBreak="0">
    <w:nsid w:val="760D1F9E"/>
    <w:multiLevelType w:val="hybridMultilevel"/>
    <w:tmpl w:val="4C167E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6AF5A86"/>
    <w:multiLevelType w:val="hybridMultilevel"/>
    <w:tmpl w:val="22D214E2"/>
    <w:lvl w:ilvl="0" w:tplc="B7EEC4B0">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5" w15:restartNumberingAfterBreak="0">
    <w:nsid w:val="772920C0"/>
    <w:multiLevelType w:val="hybridMultilevel"/>
    <w:tmpl w:val="47FC15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4"/>
  </w:num>
  <w:num w:numId="3">
    <w:abstractNumId w:val="1"/>
  </w:num>
  <w:num w:numId="4">
    <w:abstractNumId w:val="0"/>
  </w:num>
  <w:num w:numId="5">
    <w:abstractNumId w:val="5"/>
  </w:num>
  <w:num w:numId="6">
    <w:abstractNumId w:val="6"/>
  </w:num>
  <w:num w:numId="7">
    <w:abstractNumId w:val="3"/>
  </w:num>
  <w:num w:numId="8">
    <w:abstractNumId w:val="11"/>
  </w:num>
  <w:num w:numId="9">
    <w:abstractNumId w:val="16"/>
  </w:num>
  <w:num w:numId="10">
    <w:abstractNumId w:val="10"/>
  </w:num>
  <w:num w:numId="11">
    <w:abstractNumId w:val="24"/>
  </w:num>
  <w:num w:numId="12">
    <w:abstractNumId w:val="19"/>
  </w:num>
  <w:num w:numId="13">
    <w:abstractNumId w:val="14"/>
  </w:num>
  <w:num w:numId="14">
    <w:abstractNumId w:val="9"/>
  </w:num>
  <w:num w:numId="15">
    <w:abstractNumId w:val="17"/>
  </w:num>
  <w:num w:numId="16">
    <w:abstractNumId w:val="15"/>
  </w:num>
  <w:num w:numId="17">
    <w:abstractNumId w:val="21"/>
  </w:num>
  <w:num w:numId="18">
    <w:abstractNumId w:val="7"/>
  </w:num>
  <w:num w:numId="19">
    <w:abstractNumId w:val="22"/>
  </w:num>
  <w:num w:numId="20">
    <w:abstractNumId w:val="25"/>
  </w:num>
  <w:num w:numId="21">
    <w:abstractNumId w:val="8"/>
  </w:num>
  <w:num w:numId="22">
    <w:abstractNumId w:val="18"/>
  </w:num>
  <w:num w:numId="23">
    <w:abstractNumId w:val="13"/>
  </w:num>
  <w:num w:numId="24">
    <w:abstractNumId w:val="23"/>
  </w:num>
  <w:num w:numId="25">
    <w:abstractNumId w:val="20"/>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F25"/>
    <w:rsid w:val="00016846"/>
    <w:rsid w:val="00020903"/>
    <w:rsid w:val="000556E8"/>
    <w:rsid w:val="00077507"/>
    <w:rsid w:val="000B663C"/>
    <w:rsid w:val="000F2AF5"/>
    <w:rsid w:val="000F2BA3"/>
    <w:rsid w:val="001171BB"/>
    <w:rsid w:val="00161187"/>
    <w:rsid w:val="001722AE"/>
    <w:rsid w:val="001D190F"/>
    <w:rsid w:val="001E522D"/>
    <w:rsid w:val="00283B0F"/>
    <w:rsid w:val="00285329"/>
    <w:rsid w:val="00290C47"/>
    <w:rsid w:val="002B5EBC"/>
    <w:rsid w:val="0030540A"/>
    <w:rsid w:val="00313A73"/>
    <w:rsid w:val="003226E3"/>
    <w:rsid w:val="0033317D"/>
    <w:rsid w:val="0033370D"/>
    <w:rsid w:val="00351997"/>
    <w:rsid w:val="003967D6"/>
    <w:rsid w:val="003B7113"/>
    <w:rsid w:val="004320D1"/>
    <w:rsid w:val="0044573A"/>
    <w:rsid w:val="0047200A"/>
    <w:rsid w:val="004F125E"/>
    <w:rsid w:val="004F79F0"/>
    <w:rsid w:val="00533DB4"/>
    <w:rsid w:val="00577F99"/>
    <w:rsid w:val="005B1D91"/>
    <w:rsid w:val="005E0568"/>
    <w:rsid w:val="00612A51"/>
    <w:rsid w:val="0065335E"/>
    <w:rsid w:val="00660BAC"/>
    <w:rsid w:val="006631BC"/>
    <w:rsid w:val="00663673"/>
    <w:rsid w:val="006942E3"/>
    <w:rsid w:val="006B01FB"/>
    <w:rsid w:val="006B60B1"/>
    <w:rsid w:val="006C1E4D"/>
    <w:rsid w:val="006D17C4"/>
    <w:rsid w:val="006E1B25"/>
    <w:rsid w:val="006F3240"/>
    <w:rsid w:val="00736A8C"/>
    <w:rsid w:val="0074689A"/>
    <w:rsid w:val="00764361"/>
    <w:rsid w:val="007968AE"/>
    <w:rsid w:val="007B14EA"/>
    <w:rsid w:val="007C15CF"/>
    <w:rsid w:val="007E02FF"/>
    <w:rsid w:val="007E6392"/>
    <w:rsid w:val="00836050"/>
    <w:rsid w:val="0085341A"/>
    <w:rsid w:val="0085742B"/>
    <w:rsid w:val="008B2B89"/>
    <w:rsid w:val="008D5EA4"/>
    <w:rsid w:val="008E758E"/>
    <w:rsid w:val="008F7F25"/>
    <w:rsid w:val="0092067D"/>
    <w:rsid w:val="00932F9F"/>
    <w:rsid w:val="00975D91"/>
    <w:rsid w:val="009852DA"/>
    <w:rsid w:val="00997991"/>
    <w:rsid w:val="009A2FBD"/>
    <w:rsid w:val="009C5EE9"/>
    <w:rsid w:val="009D79C6"/>
    <w:rsid w:val="00A068C1"/>
    <w:rsid w:val="00A2178B"/>
    <w:rsid w:val="00A65D04"/>
    <w:rsid w:val="00A97677"/>
    <w:rsid w:val="00AB1CB9"/>
    <w:rsid w:val="00AC5853"/>
    <w:rsid w:val="00AD0778"/>
    <w:rsid w:val="00B011DE"/>
    <w:rsid w:val="00B01EB0"/>
    <w:rsid w:val="00B0282E"/>
    <w:rsid w:val="00B134CD"/>
    <w:rsid w:val="00B260E1"/>
    <w:rsid w:val="00B436C6"/>
    <w:rsid w:val="00B70821"/>
    <w:rsid w:val="00B76369"/>
    <w:rsid w:val="00BA780C"/>
    <w:rsid w:val="00BA7A1B"/>
    <w:rsid w:val="00BD1036"/>
    <w:rsid w:val="00BD4FA3"/>
    <w:rsid w:val="00BF58E7"/>
    <w:rsid w:val="00C04C9A"/>
    <w:rsid w:val="00C2455E"/>
    <w:rsid w:val="00C30DDB"/>
    <w:rsid w:val="00CC2565"/>
    <w:rsid w:val="00D0620D"/>
    <w:rsid w:val="00D2261E"/>
    <w:rsid w:val="00DC01B4"/>
    <w:rsid w:val="00DC148E"/>
    <w:rsid w:val="00E836BF"/>
    <w:rsid w:val="00E95879"/>
    <w:rsid w:val="00EC7579"/>
    <w:rsid w:val="00F04DAF"/>
    <w:rsid w:val="00F6285A"/>
    <w:rsid w:val="00F76CED"/>
    <w:rsid w:val="00F84820"/>
    <w:rsid w:val="00FA1BE9"/>
    <w:rsid w:val="00FA1EA3"/>
    <w:rsid w:val="00FD3318"/>
    <w:rsid w:val="00FE42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165026"/>
  <w15:docId w15:val="{4E348D71-2BBB-49FF-B16C-603FA237D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rPr>
  </w:style>
  <w:style w:type="paragraph" w:styleId="Heading1">
    <w:name w:val="heading 1"/>
    <w:basedOn w:val="Normal"/>
    <w:next w:val="Normal"/>
    <w:link w:val="Heading1Char"/>
    <w:qFormat/>
    <w:pPr>
      <w:keepNext/>
      <w:outlineLvl w:val="0"/>
    </w:pPr>
    <w:rPr>
      <w:b/>
      <w:i/>
      <w:sz w:val="40"/>
    </w:rPr>
  </w:style>
  <w:style w:type="paragraph" w:styleId="Heading2">
    <w:name w:val="heading 2"/>
    <w:basedOn w:val="Normal"/>
    <w:next w:val="Normal"/>
    <w:link w:val="Heading2Char"/>
    <w:qFormat/>
    <w:pPr>
      <w:keepNext/>
      <w:outlineLvl w:val="1"/>
    </w:pPr>
    <w:rPr>
      <w:b/>
      <w:sz w:val="32"/>
    </w:rPr>
  </w:style>
  <w:style w:type="paragraph" w:styleId="Heading3">
    <w:name w:val="heading 3"/>
    <w:basedOn w:val="Normal"/>
    <w:next w:val="Normal"/>
    <w:link w:val="Heading3Char"/>
    <w:uiPriority w:val="9"/>
    <w:qFormat/>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rPr>
      <w:sz w:val="20"/>
    </w:rPr>
  </w:style>
  <w:style w:type="paragraph" w:styleId="BodyText">
    <w:name w:val="Body Text"/>
    <w:basedOn w:val="Normal"/>
    <w:link w:val="BodyTextChar"/>
    <w:uiPriority w:val="99"/>
    <w:pPr>
      <w:spacing w:after="120"/>
    </w:pPr>
  </w:style>
  <w:style w:type="paragraph" w:styleId="BodyTextIndent">
    <w:name w:val="Body Text Indent"/>
    <w:basedOn w:val="Normal"/>
    <w:link w:val="BodyTextIndentChar"/>
    <w:uiPriority w:val="99"/>
    <w:pPr>
      <w:spacing w:after="120"/>
      <w:ind w:left="360"/>
    </w:pPr>
  </w:style>
  <w:style w:type="paragraph" w:styleId="BalloonText">
    <w:name w:val="Balloon Text"/>
    <w:basedOn w:val="Normal"/>
    <w:link w:val="BalloonTextChar"/>
    <w:uiPriority w:val="99"/>
    <w:rPr>
      <w:rFonts w:ascii="Tahoma" w:hAnsi="Tahoma" w:cs="Tahoma"/>
      <w:sz w:val="16"/>
      <w:szCs w:val="16"/>
    </w:rPr>
  </w:style>
  <w:style w:type="paragraph" w:styleId="Footer">
    <w:name w:val="footer"/>
    <w:basedOn w:val="Normal"/>
    <w:link w:val="FooterChar"/>
    <w:uiPriority w:val="99"/>
    <w:pPr>
      <w:tabs>
        <w:tab w:val="center" w:pos="4320"/>
        <w:tab w:val="right" w:pos="8640"/>
      </w:tabs>
    </w:pPr>
    <w:rPr>
      <w:szCs w:val="24"/>
    </w:rPr>
  </w:style>
  <w:style w:type="paragraph" w:styleId="Header">
    <w:name w:val="header"/>
    <w:basedOn w:val="Normal"/>
    <w:link w:val="HeaderChar"/>
    <w:uiPriority w:val="99"/>
    <w:pPr>
      <w:tabs>
        <w:tab w:val="center" w:pos="4680"/>
        <w:tab w:val="right" w:pos="9360"/>
      </w:tabs>
    </w:pPr>
  </w:style>
  <w:style w:type="paragraph" w:styleId="NormalWeb">
    <w:name w:val="Normal (Web)"/>
    <w:basedOn w:val="Normal"/>
    <w:uiPriority w:val="99"/>
    <w:pPr>
      <w:spacing w:before="100" w:beforeAutospacing="1" w:after="100" w:afterAutospacing="1"/>
    </w:pPr>
    <w:rPr>
      <w:szCs w:val="24"/>
      <w:lang w:val="id-ID" w:eastAsia="id-ID"/>
    </w:rPr>
  </w:style>
  <w:style w:type="paragraph" w:styleId="Title">
    <w:name w:val="Title"/>
    <w:basedOn w:val="Normal"/>
    <w:link w:val="TitleChar"/>
    <w:qFormat/>
    <w:pPr>
      <w:jc w:val="center"/>
    </w:pPr>
    <w:rPr>
      <w:b/>
      <w:sz w:val="20"/>
      <w:szCs w:val="24"/>
    </w:rPr>
  </w:style>
  <w:style w:type="paragraph" w:styleId="CommentSubject">
    <w:name w:val="annotation subject"/>
    <w:basedOn w:val="CommentText"/>
    <w:next w:val="CommentText"/>
    <w:link w:val="CommentSubjectChar"/>
    <w:uiPriority w:val="99"/>
    <w:rPr>
      <w:b/>
      <w:bC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b/>
      <w:bCs/>
    </w:rPr>
  </w:style>
  <w:style w:type="character" w:styleId="Emphasis">
    <w:name w:val="Emphasis"/>
    <w:uiPriority w:val="20"/>
    <w:qFormat/>
    <w:rPr>
      <w:i/>
      <w:iCs/>
    </w:rPr>
  </w:style>
  <w:style w:type="character" w:styleId="Hyperlink">
    <w:name w:val="Hyperlink"/>
    <w:uiPriority w:val="99"/>
    <w:rPr>
      <w:color w:val="0000FF"/>
      <w:u w:val="single"/>
    </w:rPr>
  </w:style>
  <w:style w:type="character" w:styleId="CommentReference">
    <w:name w:val="annotation reference"/>
    <w:uiPriority w:val="99"/>
    <w:rPr>
      <w:sz w:val="16"/>
      <w:szCs w:val="16"/>
    </w:rPr>
  </w:style>
  <w:style w:type="character" w:styleId="HTMLCite">
    <w:name w:val="HTML Cite"/>
    <w:uiPriority w:val="99"/>
    <w:rPr>
      <w:i/>
      <w:iCs/>
    </w:rPr>
  </w:style>
  <w:style w:type="character" w:customStyle="1" w:styleId="BodyTextChar">
    <w:name w:val="Body Text Char"/>
    <w:link w:val="BodyText"/>
    <w:uiPriority w:val="99"/>
    <w:rPr>
      <w:rFonts w:eastAsia="Times New Roman"/>
      <w:szCs w:val="20"/>
    </w:rPr>
  </w:style>
  <w:style w:type="character" w:customStyle="1" w:styleId="FooterChar1">
    <w:name w:val="Footer Char1"/>
    <w:uiPriority w:val="99"/>
    <w:rPr>
      <w:rFonts w:eastAsia="Times New Roman"/>
      <w:szCs w:val="20"/>
    </w:rPr>
  </w:style>
  <w:style w:type="character" w:customStyle="1" w:styleId="Heading1Char">
    <w:name w:val="Heading 1 Char"/>
    <w:link w:val="Heading1"/>
    <w:rPr>
      <w:rFonts w:eastAsia="Times New Roman"/>
      <w:b/>
      <w:i/>
      <w:sz w:val="40"/>
      <w:szCs w:val="20"/>
    </w:rPr>
  </w:style>
  <w:style w:type="character" w:customStyle="1" w:styleId="FooterChar">
    <w:name w:val="Footer Char"/>
    <w:link w:val="Footer"/>
    <w:uiPriority w:val="99"/>
    <w:rPr>
      <w:rFonts w:eastAsia="Times New Roman"/>
    </w:rPr>
  </w:style>
  <w:style w:type="character" w:customStyle="1" w:styleId="Heading2Char">
    <w:name w:val="Heading 2 Char"/>
    <w:link w:val="Heading2"/>
    <w:rPr>
      <w:rFonts w:eastAsia="Times New Roman"/>
      <w:b/>
      <w:sz w:val="32"/>
      <w:szCs w:val="20"/>
    </w:rPr>
  </w:style>
  <w:style w:type="character" w:customStyle="1" w:styleId="TitleChar1">
    <w:name w:val="Title Char1"/>
    <w:uiPriority w:val="10"/>
    <w:qFormat/>
    <w:rPr>
      <w:rFonts w:ascii="Cambria" w:eastAsia="Times New Roman" w:hAnsi="Cambria" w:cs="Times New Roman"/>
      <w:color w:val="17365D"/>
      <w:spacing w:val="5"/>
      <w:kern w:val="28"/>
      <w:sz w:val="52"/>
      <w:szCs w:val="52"/>
    </w:rPr>
  </w:style>
  <w:style w:type="character" w:customStyle="1" w:styleId="BalloonTextChar">
    <w:name w:val="Balloon Text Char"/>
    <w:link w:val="BalloonText"/>
    <w:uiPriority w:val="99"/>
    <w:rPr>
      <w:rFonts w:ascii="Tahoma" w:eastAsia="Times New Roman" w:hAnsi="Tahoma" w:cs="Tahoma"/>
      <w:sz w:val="16"/>
      <w:szCs w:val="16"/>
    </w:rPr>
  </w:style>
  <w:style w:type="character" w:customStyle="1" w:styleId="ListParagraphChar">
    <w:name w:val="List Paragraph Char"/>
    <w:link w:val="ListParagraph"/>
    <w:uiPriority w:val="34"/>
    <w:qFormat/>
    <w:rPr>
      <w:rFonts w:eastAsia="Times New Roman"/>
      <w:szCs w:val="20"/>
    </w:rPr>
  </w:style>
  <w:style w:type="paragraph" w:styleId="ListParagraph">
    <w:name w:val="List Paragraph"/>
    <w:basedOn w:val="Normal"/>
    <w:link w:val="ListParagraphChar"/>
    <w:uiPriority w:val="34"/>
    <w:qFormat/>
    <w:pPr>
      <w:ind w:left="720"/>
      <w:contextualSpacing/>
    </w:pPr>
  </w:style>
  <w:style w:type="character" w:customStyle="1" w:styleId="apple-converted-space">
    <w:name w:val="apple-converted-space"/>
    <w:basedOn w:val="DefaultParagraphFont"/>
  </w:style>
  <w:style w:type="character" w:customStyle="1" w:styleId="BodyTextIndentChar">
    <w:name w:val="Body Text Indent Char"/>
    <w:link w:val="BodyTextIndent"/>
    <w:uiPriority w:val="99"/>
    <w:rPr>
      <w:rFonts w:eastAsia="Times New Roman"/>
      <w:szCs w:val="20"/>
    </w:rPr>
  </w:style>
  <w:style w:type="character" w:customStyle="1" w:styleId="TitleChar">
    <w:name w:val="Title Char"/>
    <w:link w:val="Title"/>
    <w:rPr>
      <w:rFonts w:eastAsia="Times New Roman"/>
      <w:b/>
      <w:sz w:val="20"/>
    </w:rPr>
  </w:style>
  <w:style w:type="character" w:customStyle="1" w:styleId="UnresolvedMention1">
    <w:name w:val="Unresolved Mention1"/>
    <w:uiPriority w:val="99"/>
    <w:rPr>
      <w:color w:val="605E5C"/>
      <w:shd w:val="clear" w:color="auto" w:fill="E1DFDD"/>
    </w:rPr>
  </w:style>
  <w:style w:type="character" w:customStyle="1" w:styleId="HeaderChar">
    <w:name w:val="Header Char"/>
    <w:link w:val="Header"/>
    <w:uiPriority w:val="99"/>
    <w:rPr>
      <w:rFonts w:eastAsia="Times New Roman"/>
      <w:szCs w:val="20"/>
    </w:rPr>
  </w:style>
  <w:style w:type="character" w:customStyle="1" w:styleId="Heading3Char">
    <w:name w:val="Heading 3 Char"/>
    <w:link w:val="Heading3"/>
    <w:uiPriority w:val="9"/>
    <w:qFormat/>
    <w:rPr>
      <w:rFonts w:ascii="Cambria" w:eastAsia="Times New Roman" w:hAnsi="Cambria" w:cs="Times New Roman"/>
      <w:b/>
      <w:bCs/>
      <w:color w:val="4F81BD"/>
      <w:szCs w:val="20"/>
    </w:rPr>
  </w:style>
  <w:style w:type="paragraph" w:customStyle="1" w:styleId="ICTSBodyText">
    <w:name w:val="ICTS_BodyText"/>
    <w:basedOn w:val="BodyText"/>
    <w:qFormat/>
  </w:style>
  <w:style w:type="paragraph" w:customStyle="1" w:styleId="PageNumber1">
    <w:name w:val="Page Number1"/>
    <w:basedOn w:val="Normal"/>
    <w:pPr>
      <w:suppressAutoHyphens/>
      <w:jc w:val="center"/>
    </w:pPr>
    <w:rPr>
      <w:rFonts w:ascii="Times" w:hAnsi="Times"/>
      <w:lang w:eastAsia="ar-SA"/>
    </w:rPr>
  </w:style>
  <w:style w:type="paragraph" w:customStyle="1" w:styleId="Bibliographyfdf638f5-3206-4673-bf7f-75e9c3be7a6e">
    <w:name w:val="Bibliography_fdf638f5-3206-4673-bf7f-75e9c3be7a6e"/>
    <w:basedOn w:val="Normal"/>
    <w:next w:val="Normal"/>
    <w:uiPriority w:val="37"/>
    <w:pPr>
      <w:spacing w:after="200" w:line="276" w:lineRule="auto"/>
    </w:pPr>
    <w:rPr>
      <w:rFonts w:eastAsia="Calibri"/>
      <w:sz w:val="22"/>
      <w:szCs w:val="22"/>
    </w:rPr>
  </w:style>
  <w:style w:type="character" w:customStyle="1" w:styleId="CommentTextChar">
    <w:name w:val="Comment Text Char"/>
    <w:link w:val="CommentText"/>
    <w:uiPriority w:val="99"/>
    <w:rPr>
      <w:rFonts w:eastAsia="Times New Roman"/>
      <w:lang w:val="en-US" w:eastAsia="en-US"/>
    </w:rPr>
  </w:style>
  <w:style w:type="character" w:customStyle="1" w:styleId="CommentSubjectChar">
    <w:name w:val="Comment Subject Char"/>
    <w:link w:val="CommentSubject"/>
    <w:uiPriority w:val="99"/>
    <w:rPr>
      <w:rFonts w:eastAsia="Times New Roman"/>
      <w:b/>
      <w:bCs/>
      <w:lang w:val="en-US" w:eastAsia="en-US"/>
    </w:rPr>
  </w:style>
  <w:style w:type="character" w:styleId="UnresolvedMention">
    <w:name w:val="Unresolved Mention"/>
    <w:basedOn w:val="DefaultParagraphFont"/>
    <w:uiPriority w:val="99"/>
    <w:semiHidden/>
    <w:unhideWhenUsed/>
    <w:rsid w:val="00313A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cronosal.web.id/2014/03/kenapa-pelajaran-tik-dihapuskan-dari.html?=1" TargetMode="External"/><Relationship Id="rId3" Type="http://schemas.openxmlformats.org/officeDocument/2006/relationships/numbering" Target="numbering.xml"/><Relationship Id="rId21" Type="http://schemas.openxmlformats.org/officeDocument/2006/relationships/hyperlink" Target="http://simpuh.kemenag.go.id/regulasi/permendikbud_68_13_lampiran.pdf" TargetMode="External"/><Relationship Id="rId7" Type="http://schemas.openxmlformats.org/officeDocument/2006/relationships/footnotes" Target="footnotes.xml"/><Relationship Id="rId12" Type="http://schemas.openxmlformats.org/officeDocument/2006/relationships/hyperlink" Target="mailto:chandralesmana87@gmail.com" TargetMode="Externa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kompas.id/labe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s://www.academia.edu/5049955/MAKNA_ALINEA-ALINEA_PEMBUKAAN_UUD_1945_Alinea_ke_1" TargetMode="External"/><Relationship Id="rId10" Type="http://schemas.openxmlformats.org/officeDocument/2006/relationships/hyperlink" Target="http://jurnal.stkippersada.ac.id/jurnal/index.php/VOX" TargetMode="External"/><Relationship Id="rId19" Type="http://schemas.openxmlformats.org/officeDocument/2006/relationships/hyperlink" Target="https://desyandri.files.wordpress.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yperlink" Target="http://luk.tsipil.ugm.ac.id/atur/bsnp/Permendikbud36-2018K13SMA-MALengkap.pdf"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creativecommons.org/licenses/by-sa/4.0/" TargetMode="External"/><Relationship Id="rId2" Type="http://schemas.openxmlformats.org/officeDocument/2006/relationships/hyperlink" Target="https://doi.org/10.31932/ve.v11i1.540" TargetMode="External"/><Relationship Id="rId1" Type="http://schemas.openxmlformats.org/officeDocument/2006/relationships/hyperlink" Target="https://doi.org/10.31932/ve.v11i1.540" TargetMode="External"/><Relationship Id="rId5" Type="http://schemas.openxmlformats.org/officeDocument/2006/relationships/hyperlink" Target="https://creativecommons.org/licenses/by-sa/4.0/" TargetMode="External"/><Relationship Id="rId4"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https://creativecommons.org/licenses/by-sa/4.0/" TargetMode="External"/><Relationship Id="rId2" Type="http://schemas.openxmlformats.org/officeDocument/2006/relationships/hyperlink" Target="https://doi.org/10.31932/ve.v11i1.540" TargetMode="External"/><Relationship Id="rId1" Type="http://schemas.openxmlformats.org/officeDocument/2006/relationships/hyperlink" Target="https://doi.org/10.31932/ve.v11i1.540" TargetMode="External"/><Relationship Id="rId5" Type="http://schemas.openxmlformats.org/officeDocument/2006/relationships/hyperlink" Target="https://creativecommons.org/licenses/by-sa/4.0/" TargetMode="External"/><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937517BB-DDAE-4ED9-9D3E-996AA3B0B17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3303</Words>
  <Characters>18828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Tatang</dc:creator>
  <cp:lastModifiedBy>Chandra Lesmana</cp:lastModifiedBy>
  <cp:revision>4</cp:revision>
  <cp:lastPrinted>2019-07-04T02:53:00Z</cp:lastPrinted>
  <dcterms:created xsi:type="dcterms:W3CDTF">2021-04-30T07:34:00Z</dcterms:created>
  <dcterms:modified xsi:type="dcterms:W3CDTF">2021-09-07T07:10:00Z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