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63E" w:rsidRPr="0026180E" w:rsidRDefault="00A5363E" w:rsidP="0026180E">
      <w:pPr>
        <w:spacing w:line="240" w:lineRule="auto"/>
        <w:jc w:val="center"/>
        <w:rPr>
          <w:rFonts w:ascii="Palatino Linotype" w:hAnsi="Palatino Linotype"/>
          <w:b/>
          <w:sz w:val="24"/>
          <w:szCs w:val="24"/>
          <w:lang w:val="id-ID"/>
        </w:rPr>
      </w:pPr>
      <w:r w:rsidRPr="0026180E">
        <w:rPr>
          <w:rFonts w:ascii="Palatino Linotype" w:hAnsi="Palatino Linotype"/>
          <w:b/>
          <w:sz w:val="24"/>
          <w:szCs w:val="24"/>
        </w:rPr>
        <w:t xml:space="preserve">Penerapan </w:t>
      </w:r>
      <w:bookmarkStart w:id="0" w:name="_GoBack"/>
      <w:bookmarkEnd w:id="0"/>
      <w:r w:rsidRPr="0026180E">
        <w:rPr>
          <w:rFonts w:ascii="Palatino Linotype" w:hAnsi="Palatino Linotype"/>
          <w:b/>
          <w:sz w:val="24"/>
          <w:szCs w:val="24"/>
        </w:rPr>
        <w:t>Media Miniatur</w:t>
      </w:r>
      <w:r w:rsidRPr="0026180E">
        <w:rPr>
          <w:rFonts w:ascii="Palatino Linotype" w:hAnsi="Palatino Linotype"/>
          <w:b/>
          <w:i/>
          <w:sz w:val="24"/>
          <w:szCs w:val="24"/>
        </w:rPr>
        <w:t xml:space="preserve"> </w:t>
      </w:r>
      <w:r w:rsidRPr="0026180E">
        <w:rPr>
          <w:rFonts w:ascii="Palatino Linotype" w:hAnsi="Palatino Linotype"/>
          <w:b/>
          <w:sz w:val="24"/>
          <w:szCs w:val="24"/>
        </w:rPr>
        <w:t>Untuk Meningkatkan Partisipasi Siswa Kelas I</w:t>
      </w:r>
      <w:r w:rsidRPr="0026180E">
        <w:rPr>
          <w:rFonts w:ascii="Palatino Linotype" w:hAnsi="Palatino Linotype"/>
          <w:b/>
          <w:sz w:val="24"/>
          <w:szCs w:val="24"/>
          <w:lang w:val="id-ID"/>
        </w:rPr>
        <w:t>V</w:t>
      </w:r>
      <w:r w:rsidRPr="0026180E">
        <w:rPr>
          <w:rFonts w:ascii="Palatino Linotype" w:hAnsi="Palatino Linotype"/>
          <w:b/>
          <w:sz w:val="24"/>
          <w:szCs w:val="24"/>
        </w:rPr>
        <w:t xml:space="preserve"> Tema 8 Sub Tema 1 S</w:t>
      </w:r>
      <w:r w:rsidRPr="0026180E">
        <w:rPr>
          <w:rFonts w:ascii="Palatino Linotype" w:hAnsi="Palatino Linotype"/>
          <w:b/>
          <w:sz w:val="24"/>
          <w:szCs w:val="24"/>
          <w:lang w:val="id-ID"/>
        </w:rPr>
        <w:t>DN</w:t>
      </w:r>
      <w:r w:rsidRPr="0026180E">
        <w:rPr>
          <w:rFonts w:ascii="Palatino Linotype" w:hAnsi="Palatino Linotype"/>
          <w:b/>
          <w:sz w:val="24"/>
          <w:szCs w:val="24"/>
        </w:rPr>
        <w:t xml:space="preserve"> 2 Permanu Pakisaji Malang Tahun Ajaran 2018/2019</w:t>
      </w:r>
    </w:p>
    <w:p w:rsidR="00A5363E" w:rsidRPr="0026180E" w:rsidRDefault="00A5363E" w:rsidP="0026180E">
      <w:pPr>
        <w:pStyle w:val="IEEEAuthorName"/>
        <w:spacing w:before="0" w:after="0"/>
        <w:rPr>
          <w:rFonts w:ascii="Palatino Linotype" w:hAnsi="Palatino Linotype"/>
          <w:b/>
          <w:sz w:val="24"/>
          <w:lang w:val="en-ID"/>
        </w:rPr>
      </w:pPr>
      <w:r w:rsidRPr="0026180E">
        <w:rPr>
          <w:rFonts w:ascii="Palatino Linotype" w:hAnsi="Palatino Linotype"/>
          <w:b/>
          <w:sz w:val="24"/>
          <w:lang w:val="id-ID"/>
        </w:rPr>
        <w:t>Tri Widyawati</w:t>
      </w:r>
      <w:r w:rsidR="0038247D" w:rsidRPr="0026180E">
        <w:rPr>
          <w:rFonts w:ascii="Palatino Linotype" w:hAnsi="Palatino Linotype"/>
          <w:b/>
          <w:sz w:val="24"/>
          <w:vertAlign w:val="superscript"/>
          <w:lang w:val="en-ID"/>
        </w:rPr>
        <w:t>1</w:t>
      </w:r>
      <w:r w:rsidR="0038247D" w:rsidRPr="0026180E">
        <w:rPr>
          <w:rFonts w:ascii="Palatino Linotype" w:hAnsi="Palatino Linotype"/>
          <w:b/>
          <w:sz w:val="24"/>
          <w:lang w:val="en-ID"/>
        </w:rPr>
        <w:t>; Diana Kusumaningrum</w:t>
      </w:r>
      <w:r w:rsidR="00BC0820" w:rsidRPr="0026180E">
        <w:rPr>
          <w:rFonts w:ascii="Palatino Linotype" w:hAnsi="Palatino Linotype"/>
          <w:b/>
          <w:sz w:val="24"/>
          <w:vertAlign w:val="superscript"/>
          <w:lang w:val="en-ID"/>
        </w:rPr>
        <w:t>2</w:t>
      </w:r>
    </w:p>
    <w:p w:rsidR="00A5363E" w:rsidRPr="0026180E" w:rsidRDefault="00A5363E" w:rsidP="0026180E">
      <w:pPr>
        <w:pStyle w:val="IEEEAuthorAffiliation"/>
        <w:spacing w:after="0"/>
        <w:rPr>
          <w:rFonts w:ascii="Palatino Linotype" w:hAnsi="Palatino Linotype"/>
          <w:i w:val="0"/>
          <w:sz w:val="24"/>
          <w:lang w:val="en-ID"/>
        </w:rPr>
      </w:pPr>
      <w:r w:rsidRPr="0026180E">
        <w:rPr>
          <w:rFonts w:ascii="Palatino Linotype" w:hAnsi="Palatino Linotype"/>
          <w:i w:val="0"/>
          <w:sz w:val="24"/>
          <w:lang w:val="id-ID"/>
        </w:rPr>
        <w:t xml:space="preserve">Program Studi PGSD Universitas </w:t>
      </w:r>
      <w:r w:rsidRPr="0026180E">
        <w:rPr>
          <w:rFonts w:ascii="Palatino Linotype" w:hAnsi="Palatino Linotype"/>
          <w:i w:val="0"/>
          <w:sz w:val="24"/>
          <w:lang w:val="en-ID"/>
        </w:rPr>
        <w:t>Islam Raden Rahmat Malang</w:t>
      </w:r>
      <w:r w:rsidRPr="0026180E">
        <w:rPr>
          <w:rFonts w:ascii="Palatino Linotype" w:hAnsi="Palatino Linotype"/>
          <w:i w:val="0"/>
          <w:sz w:val="24"/>
        </w:rPr>
        <w:t>;</w:t>
      </w:r>
      <w:r w:rsidRPr="0026180E">
        <w:rPr>
          <w:rFonts w:ascii="Palatino Linotype" w:hAnsi="Palatino Linotype"/>
          <w:i w:val="0"/>
          <w:sz w:val="24"/>
          <w:lang w:val="id-ID"/>
        </w:rPr>
        <w:t xml:space="preserve"> Jl Mojosari No.02 Kepanjen, Malang; </w:t>
      </w:r>
      <w:hyperlink r:id="rId7" w:history="1">
        <w:r w:rsidRPr="0026180E">
          <w:rPr>
            <w:rStyle w:val="Hyperlink"/>
            <w:rFonts w:ascii="Palatino Linotype" w:hAnsi="Palatino Linotype"/>
            <w:i w:val="0"/>
            <w:color w:val="auto"/>
            <w:sz w:val="24"/>
            <w:u w:val="none"/>
          </w:rPr>
          <w:t>widyatri414@yahoo.co.id</w:t>
        </w:r>
      </w:hyperlink>
      <w:r w:rsidRPr="0026180E">
        <w:rPr>
          <w:rFonts w:ascii="Palatino Linotype" w:hAnsi="Palatino Linotype"/>
          <w:i w:val="0"/>
          <w:sz w:val="24"/>
          <w:vertAlign w:val="superscript"/>
          <w:lang w:val="id-ID"/>
        </w:rPr>
        <w:t xml:space="preserve"> </w:t>
      </w:r>
      <w:r w:rsidR="00BC0820" w:rsidRPr="0026180E">
        <w:rPr>
          <w:rFonts w:ascii="Palatino Linotype" w:hAnsi="Palatino Linotype"/>
          <w:i w:val="0"/>
          <w:sz w:val="24"/>
          <w:vertAlign w:val="superscript"/>
          <w:lang w:val="en-ID"/>
        </w:rPr>
        <w:t>1</w:t>
      </w:r>
      <w:r w:rsidR="00BC0820" w:rsidRPr="0026180E">
        <w:rPr>
          <w:rFonts w:ascii="Palatino Linotype" w:hAnsi="Palatino Linotype"/>
          <w:i w:val="0"/>
          <w:sz w:val="24"/>
          <w:lang w:val="en-ID"/>
        </w:rPr>
        <w:t xml:space="preserve">; </w:t>
      </w:r>
      <w:r w:rsidR="00BC0820" w:rsidRPr="0026180E">
        <w:rPr>
          <w:rFonts w:ascii="Palatino Linotype" w:hAnsi="Palatino Linotype"/>
          <w:i w:val="0"/>
          <w:sz w:val="24"/>
          <w:lang w:val="id-ID"/>
        </w:rPr>
        <w:t xml:space="preserve">Program Studi PGSD Universitas </w:t>
      </w:r>
      <w:r w:rsidR="00BC0820" w:rsidRPr="0026180E">
        <w:rPr>
          <w:rFonts w:ascii="Palatino Linotype" w:hAnsi="Palatino Linotype"/>
          <w:i w:val="0"/>
          <w:sz w:val="24"/>
          <w:lang w:val="en-ID"/>
        </w:rPr>
        <w:t>Islam Raden Rahmat Malang</w:t>
      </w:r>
      <w:r w:rsidR="00BC0820" w:rsidRPr="0026180E">
        <w:rPr>
          <w:rFonts w:ascii="Palatino Linotype" w:hAnsi="Palatino Linotype"/>
          <w:i w:val="0"/>
          <w:sz w:val="24"/>
        </w:rPr>
        <w:t>;</w:t>
      </w:r>
      <w:r w:rsidR="00BC0820" w:rsidRPr="0026180E">
        <w:rPr>
          <w:rFonts w:ascii="Palatino Linotype" w:hAnsi="Palatino Linotype"/>
          <w:i w:val="0"/>
          <w:sz w:val="24"/>
          <w:lang w:val="id-ID"/>
        </w:rPr>
        <w:t xml:space="preserve"> Jl Mojosari No.02 Kepanjen, Malang; </w:t>
      </w:r>
      <w:r w:rsidR="00BC0820" w:rsidRPr="0026180E">
        <w:rPr>
          <w:rFonts w:ascii="Palatino Linotype" w:hAnsi="Palatino Linotype"/>
          <w:i w:val="0"/>
          <w:sz w:val="24"/>
          <w:lang w:val="en-ID"/>
        </w:rPr>
        <w:t>kusumadiana856@gmail.com</w:t>
      </w:r>
      <w:r w:rsidR="00BC0820" w:rsidRPr="0026180E">
        <w:rPr>
          <w:rFonts w:ascii="Palatino Linotype" w:hAnsi="Palatino Linotype"/>
          <w:i w:val="0"/>
          <w:sz w:val="24"/>
          <w:vertAlign w:val="superscript"/>
          <w:lang w:val="en-ID"/>
        </w:rPr>
        <w:t>2</w:t>
      </w:r>
      <w:r w:rsidR="00A93CFA" w:rsidRPr="0026180E">
        <w:rPr>
          <w:sz w:val="24"/>
        </w:rPr>
        <w:fldChar w:fldCharType="begin"/>
      </w:r>
      <w:r w:rsidR="00A93CFA" w:rsidRPr="0026180E">
        <w:rPr>
          <w:sz w:val="24"/>
        </w:rPr>
        <w:instrText xml:space="preserve"> HYPERLINK "mailto:widya</w:instrText>
      </w:r>
      <w:r w:rsidR="00A93CFA" w:rsidRPr="0026180E">
        <w:rPr>
          <w:sz w:val="24"/>
        </w:rPr>
        <w:instrText xml:space="preserve">tri414@yahoo.co.id" </w:instrText>
      </w:r>
      <w:r w:rsidR="00A93CFA" w:rsidRPr="0026180E">
        <w:rPr>
          <w:sz w:val="24"/>
        </w:rPr>
        <w:fldChar w:fldCharType="separate"/>
      </w:r>
      <w:r w:rsidR="00A93CFA" w:rsidRPr="0026180E">
        <w:rPr>
          <w:sz w:val="24"/>
        </w:rPr>
        <w:fldChar w:fldCharType="end"/>
      </w:r>
    </w:p>
    <w:p w:rsidR="00A5363E" w:rsidRPr="0026180E" w:rsidRDefault="00A5363E" w:rsidP="0026180E">
      <w:pPr>
        <w:pStyle w:val="Heading1"/>
        <w:spacing w:line="240" w:lineRule="auto"/>
        <w:jc w:val="center"/>
        <w:rPr>
          <w:rFonts w:ascii="Palatino Linotype" w:hAnsi="Palatino Linotype"/>
          <w:sz w:val="24"/>
          <w:szCs w:val="24"/>
        </w:rPr>
      </w:pPr>
      <w:r w:rsidRPr="0026180E">
        <w:rPr>
          <w:rFonts w:ascii="Palatino Linotype" w:hAnsi="Palatino Linotype"/>
          <w:sz w:val="24"/>
          <w:szCs w:val="24"/>
        </w:rPr>
        <w:t>ABSTRAK</w:t>
      </w:r>
    </w:p>
    <w:p w:rsidR="00A5363E" w:rsidRPr="0026180E" w:rsidRDefault="00A5363E" w:rsidP="0026180E">
      <w:pPr>
        <w:spacing w:line="240" w:lineRule="auto"/>
        <w:ind w:firstLine="720"/>
        <w:jc w:val="both"/>
        <w:rPr>
          <w:rFonts w:ascii="Palatino Linotype" w:hAnsi="Palatino Linotype"/>
          <w:sz w:val="24"/>
          <w:szCs w:val="24"/>
          <w:lang w:val="id-ID"/>
        </w:rPr>
      </w:pPr>
      <w:r w:rsidRPr="0026180E">
        <w:rPr>
          <w:rFonts w:ascii="Palatino Linotype" w:hAnsi="Palatino Linotype"/>
          <w:sz w:val="24"/>
          <w:szCs w:val="24"/>
        </w:rPr>
        <w:t xml:space="preserve">Penelitian ini perlu dilakukan karena </w:t>
      </w:r>
      <w:r w:rsidRPr="0026180E">
        <w:rPr>
          <w:rFonts w:ascii="Palatino Linotype" w:hAnsi="Palatino Linotype"/>
          <w:bCs/>
          <w:sz w:val="24"/>
          <w:szCs w:val="24"/>
        </w:rPr>
        <w:t xml:space="preserve">kurangnya motivasi dan minat siswa terhadap pembelajaran tematik sehingga mengakibatkan partisipasi siswa sebagian masih rendah. </w:t>
      </w:r>
      <w:r w:rsidRPr="0026180E">
        <w:rPr>
          <w:rFonts w:ascii="Palatino Linotype" w:hAnsi="Palatino Linotype"/>
          <w:sz w:val="24"/>
          <w:szCs w:val="24"/>
        </w:rPr>
        <w:t xml:space="preserve">Hal  ini dapat dilihat dari indikator partisipasi siswa pada tanggal 8 Oktober 2018 yaitu siswa  yang  berpartisipasi aktif  dalam  berdiskusi  sebanyak 11  siswa  (34,42%), siswa  yang  mengajukan  pertanyaan  sebanyak 7 siswa  (20%), siswa yang  mempresentasikan  jawaban  soal  latihan  sebanyak  6 siswa  (17,14%). </w:t>
      </w:r>
      <w:r w:rsidRPr="0026180E">
        <w:rPr>
          <w:rFonts w:ascii="Palatino Linotype" w:hAnsi="Palatino Linotype"/>
          <w:color w:val="000000"/>
          <w:sz w:val="24"/>
          <w:szCs w:val="24"/>
        </w:rPr>
        <w:t>Penelitian ini bertujuan untuk mengetahui hasil upaya peningkatan partisipasi siswa melalui media miniatur pada mata pelajaran tematik, tema 8 sub tema 1 di SD Negeri 2 Permanu Pakisaji Malang.</w:t>
      </w:r>
      <w:r w:rsidRPr="0026180E">
        <w:rPr>
          <w:rFonts w:ascii="Palatino Linotype" w:hAnsi="Palatino Linotype"/>
          <w:sz w:val="24"/>
          <w:szCs w:val="24"/>
        </w:rPr>
        <w:t xml:space="preserve"> Jenis penelitian yang digunakan adalah penelitian tindakan kelas </w:t>
      </w:r>
      <w:r w:rsidRPr="0026180E">
        <w:rPr>
          <w:rFonts w:ascii="Palatino Linotype" w:hAnsi="Palatino Linotype"/>
          <w:i/>
          <w:sz w:val="24"/>
          <w:szCs w:val="24"/>
        </w:rPr>
        <w:t xml:space="preserve">(classroom action research). </w:t>
      </w:r>
      <w:r w:rsidRPr="0026180E">
        <w:rPr>
          <w:rFonts w:ascii="Palatino Linotype" w:hAnsi="Palatino Linotype"/>
          <w:sz w:val="24"/>
          <w:szCs w:val="24"/>
        </w:rPr>
        <w:t xml:space="preserve">Metode yang digunakan dalam analisis data yaitu metode analisis deskriptif kualitatif. Penelitian ini menggunakan media miniatur yang nantinya </w:t>
      </w:r>
      <w:proofErr w:type="gramStart"/>
      <w:r w:rsidRPr="0026180E">
        <w:rPr>
          <w:rFonts w:ascii="Palatino Linotype" w:hAnsi="Palatino Linotype"/>
          <w:sz w:val="24"/>
          <w:szCs w:val="24"/>
        </w:rPr>
        <w:t>akan</w:t>
      </w:r>
      <w:proofErr w:type="gramEnd"/>
      <w:r w:rsidRPr="0026180E">
        <w:rPr>
          <w:rFonts w:ascii="Palatino Linotype" w:hAnsi="Palatino Linotype"/>
          <w:sz w:val="24"/>
          <w:szCs w:val="24"/>
        </w:rPr>
        <w:t xml:space="preserve"> dapat menumbuhkan pola fikir peserta didik dalam hal penerapan daya raba, daya lihat dan daya ingat peserta didik. Subjek dari penelitian adalah peserta didik di kelas IV SD Negeri 2 Permanu Pakisaji Malang tahun akademik 2018/2019 yang berjumlah 35 siswa. Penelitan dilakukan dalam dua siklus, dalam setiap siklus dilakukan perencanaan, tindakan, pengamatan dan refleksi. Teknik pengumpulan data dalam penelitian ini menggunaan lembar observasi partisipasi siswa dan lembar observasi keberhasilan tindakan guru. Hasil penelitian menunjukkan bahwa penerapan media miniatur dapat meningkatkan partisipasi siswa pada pembelajaran tematik khususnya mata pelajaran tematik kelas IV SDN 2 Permanu Pakisaji Malang. Hal tersebut dapat dilihat dari adanya peningkatan partisipasi belajar pada setiap siklusnya. Perolehan skor pada siklus I menunjukkan 40% siswa yang mencapai kategori aktif dan sangat aktif yang mecapai indikator keberhasilan. Sehingga proses pembelajaran harus diperbaiki pada siklus dua secara maksimal. Partisipasi siswa mulai terlihat pada siklus </w:t>
      </w:r>
      <w:proofErr w:type="gramStart"/>
      <w:r w:rsidRPr="0026180E">
        <w:rPr>
          <w:rFonts w:ascii="Palatino Linotype" w:hAnsi="Palatino Linotype"/>
          <w:sz w:val="24"/>
          <w:szCs w:val="24"/>
        </w:rPr>
        <w:t>II  menunjukkan</w:t>
      </w:r>
      <w:proofErr w:type="gramEnd"/>
      <w:r w:rsidRPr="0026180E">
        <w:rPr>
          <w:rFonts w:ascii="Palatino Linotype" w:hAnsi="Palatino Linotype"/>
          <w:sz w:val="24"/>
          <w:szCs w:val="24"/>
        </w:rPr>
        <w:t xml:space="preserve"> 94% siswa mencapai kategori aktif dan sangat aktif  mencapi indikator keberhasilan. Dari perolehan data tersebut maka </w:t>
      </w:r>
      <w:r w:rsidRPr="0026180E">
        <w:rPr>
          <w:rFonts w:ascii="Palatino Linotype" w:hAnsi="Palatino Linotype"/>
          <w:sz w:val="24"/>
          <w:szCs w:val="24"/>
        </w:rPr>
        <w:lastRenderedPageBreak/>
        <w:t xml:space="preserve">penerapan media miniatur dapat meningkatkan partisipasi siswa pada pembelajaran tematik di kelas IV SDN 2 Permanu Pakisaji Malang. </w:t>
      </w:r>
    </w:p>
    <w:p w:rsidR="00A5363E" w:rsidRPr="0026180E" w:rsidRDefault="00A5363E" w:rsidP="0026180E">
      <w:pPr>
        <w:spacing w:line="240" w:lineRule="auto"/>
        <w:jc w:val="both"/>
        <w:rPr>
          <w:rFonts w:ascii="Palatino Linotype" w:hAnsi="Palatino Linotype"/>
          <w:sz w:val="24"/>
          <w:szCs w:val="24"/>
        </w:rPr>
      </w:pPr>
      <w:r w:rsidRPr="0026180E">
        <w:rPr>
          <w:rFonts w:ascii="Palatino Linotype" w:hAnsi="Palatino Linotype"/>
          <w:sz w:val="24"/>
          <w:szCs w:val="24"/>
        </w:rPr>
        <w:t xml:space="preserve">Kata </w:t>
      </w:r>
      <w:proofErr w:type="gramStart"/>
      <w:r w:rsidRPr="0026180E">
        <w:rPr>
          <w:rFonts w:ascii="Palatino Linotype" w:hAnsi="Palatino Linotype"/>
          <w:sz w:val="24"/>
          <w:szCs w:val="24"/>
        </w:rPr>
        <w:t>kunci :</w:t>
      </w:r>
      <w:proofErr w:type="gramEnd"/>
      <w:r w:rsidRPr="0026180E">
        <w:rPr>
          <w:rFonts w:ascii="Palatino Linotype" w:hAnsi="Palatino Linotype"/>
          <w:sz w:val="24"/>
          <w:szCs w:val="24"/>
        </w:rPr>
        <w:t xml:space="preserve"> Media Miniatur, Partisipasi Siswa, Pembelajaran Tematik. </w:t>
      </w:r>
    </w:p>
    <w:p w:rsidR="00A5363E" w:rsidRPr="0026180E" w:rsidRDefault="00A5363E" w:rsidP="0026180E">
      <w:pPr>
        <w:spacing w:line="240" w:lineRule="auto"/>
        <w:ind w:firstLine="720"/>
        <w:jc w:val="both"/>
        <w:rPr>
          <w:rFonts w:ascii="Palatino Linotype" w:hAnsi="Palatino Linotype"/>
          <w:sz w:val="24"/>
          <w:szCs w:val="24"/>
          <w:lang w:val="id-ID"/>
        </w:rPr>
      </w:pPr>
    </w:p>
    <w:p w:rsidR="00A5363E" w:rsidRPr="0026180E" w:rsidRDefault="00A5363E" w:rsidP="0026180E">
      <w:pPr>
        <w:spacing w:line="240" w:lineRule="auto"/>
        <w:rPr>
          <w:rFonts w:ascii="Palatino Linotype" w:hAnsi="Palatino Linotype"/>
          <w:sz w:val="24"/>
          <w:szCs w:val="24"/>
        </w:rPr>
      </w:pPr>
      <w:r w:rsidRPr="0026180E">
        <w:rPr>
          <w:rFonts w:ascii="Palatino Linotype" w:hAnsi="Palatino Linotype"/>
          <w:b/>
          <w:sz w:val="24"/>
          <w:szCs w:val="24"/>
          <w:lang w:val="id-ID"/>
        </w:rPr>
        <w:t>Pendahuluan</w:t>
      </w:r>
    </w:p>
    <w:p w:rsidR="00A5363E" w:rsidRPr="0026180E" w:rsidRDefault="00A5363E" w:rsidP="0026180E">
      <w:pPr>
        <w:spacing w:after="0" w:line="240" w:lineRule="auto"/>
        <w:jc w:val="both"/>
        <w:rPr>
          <w:rFonts w:ascii="Palatino Linotype" w:hAnsi="Palatino Linotype"/>
          <w:sz w:val="24"/>
          <w:szCs w:val="24"/>
          <w:lang w:val="id-ID"/>
        </w:rPr>
      </w:pPr>
      <w:r w:rsidRPr="0026180E">
        <w:rPr>
          <w:rFonts w:ascii="Palatino Linotype" w:hAnsi="Palatino Linotype"/>
          <w:sz w:val="24"/>
          <w:szCs w:val="24"/>
        </w:rPr>
        <w:t xml:space="preserve">Pelaksanaan pembelajaran tematik disuatu sekolah akan memberikan keuntungan lebih menyenangkan siswa karena sesuai dengan kebutuhan siswa serta minat pada diri siswa, pengalaman dan kegiatan belajar relevan dengan tingkat perkembangan dan kebutuhan siswa, hasil belajar akan bertahan lebih lama karena lebih berkesan, bermakna dan menumbuhkan keterampilan sosial, seperti bekerja sama, toleransi, komunikasi dan tanggap terhadap gagasan orang lain. Namun pada kenyataannya banyak permasalahan yang muncul sebab rendahnya partisipasi siswa dalam proses pembelajaran. Rendahnya partisipasi siswa cenderung disebabkan oleh faktor guru dan siswa. Seperti penggunaan media pembelajaran yang kurang tepat menyebabkan siswa menjadi pasif dan siswa tidak melakukan aktivitas. Faktor dari siswa yaitu banyak siswa ramai ketika guru menerangkan yang mengakibatkan siswa tidak mendengarkan penjelasan dari guru. Siswa cenderung mencari kesibukan lain sehingga ketika diberi kesempatan oleh guru untuk menjawab maupun mengajukan pertanyaan tidak banyak siswa yang menggunakan kesempatan tersebut. </w:t>
      </w:r>
    </w:p>
    <w:p w:rsidR="00A5363E" w:rsidRPr="0026180E" w:rsidRDefault="00A5363E" w:rsidP="0026180E">
      <w:pPr>
        <w:spacing w:after="0" w:line="240" w:lineRule="auto"/>
        <w:jc w:val="both"/>
        <w:rPr>
          <w:rFonts w:ascii="Palatino Linotype" w:hAnsi="Palatino Linotype"/>
          <w:sz w:val="24"/>
          <w:szCs w:val="24"/>
          <w:lang w:val="id-ID"/>
        </w:rPr>
      </w:pPr>
    </w:p>
    <w:p w:rsidR="00A5363E" w:rsidRPr="0026180E" w:rsidRDefault="00A5363E" w:rsidP="0026180E">
      <w:pPr>
        <w:spacing w:after="0" w:line="240" w:lineRule="auto"/>
        <w:jc w:val="both"/>
        <w:rPr>
          <w:rFonts w:ascii="Palatino Linotype" w:hAnsi="Palatino Linotype"/>
          <w:sz w:val="24"/>
          <w:szCs w:val="24"/>
          <w:lang w:val="id-ID"/>
        </w:rPr>
      </w:pPr>
      <w:r w:rsidRPr="0026180E">
        <w:rPr>
          <w:rFonts w:ascii="Palatino Linotype" w:hAnsi="Palatino Linotype"/>
          <w:sz w:val="24"/>
          <w:szCs w:val="24"/>
        </w:rPr>
        <w:t>Hal tersebut  mengakibatkan  siswa  menjadi  tidak  paham  akan  materi  yang diajarkan oleh guru.</w:t>
      </w:r>
      <w:r w:rsidRPr="0026180E">
        <w:rPr>
          <w:rFonts w:ascii="Palatino Linotype" w:hAnsi="Palatino Linotype"/>
          <w:sz w:val="24"/>
          <w:szCs w:val="24"/>
          <w:lang w:val="id-ID"/>
        </w:rPr>
        <w:t xml:space="preserve"> </w:t>
      </w:r>
      <w:r w:rsidRPr="0026180E">
        <w:rPr>
          <w:rFonts w:ascii="Palatino Linotype" w:hAnsi="Palatino Linotype"/>
          <w:sz w:val="24"/>
          <w:szCs w:val="24"/>
        </w:rPr>
        <w:t xml:space="preserve">Berdasarkan hasil observasi dan wawancara yang dilakukan peneliti pada saat pembelajaran tematik di kelas IV SD Negeri 2 Permanu pada 8 Oktober 2018 diperoleh hasil partisipasi siswa masih rendah. Hal  ini dapat dilihat dari indikator partisipasi yaitu siswa  yang  berpartisipasi aktif  dalam  berdiskusi  sebanyak 11  siswa  (34,42%), siswa  yang  mengajukan  pertanyaan  sebanyak 7 siswa  (20%), siswa yang  mempresentasikan  jawaban  soal  latihan  sebanyak  6 siswa  (17,14%). Menurut Hakiim (2009:51) partisipasi siswa dapat didorong oleh peran guru. Guru </w:t>
      </w:r>
      <w:proofErr w:type="gramStart"/>
      <w:r w:rsidRPr="0026180E">
        <w:rPr>
          <w:rFonts w:ascii="Palatino Linotype" w:hAnsi="Palatino Linotype"/>
          <w:sz w:val="24"/>
          <w:szCs w:val="24"/>
        </w:rPr>
        <w:t>akan</w:t>
      </w:r>
      <w:proofErr w:type="gramEnd"/>
      <w:r w:rsidRPr="0026180E">
        <w:rPr>
          <w:rFonts w:ascii="Palatino Linotype" w:hAnsi="Palatino Linotype"/>
          <w:sz w:val="24"/>
          <w:szCs w:val="24"/>
        </w:rPr>
        <w:t xml:space="preserve"> berusaha memberi kesempatan pada siswa untuk berperan aktif, baik mencari, memproses dan mengelola perolehan belajarnya. Salah satu peran guru yang dapat dilakukan adalah dengan menerapkan media pembelajaran khususnya media yang mempermudah siswa memahami materi yang diajarkan oleh guru. Dalam hal ini, pemilihan media miniatur dipilih agar siswa lebih mudah dalam memahami pelajaran tematik yang saling berkaitan antara satu mata pelajaran dengan mata pelajaran yang lain. </w:t>
      </w:r>
      <w:r w:rsidRPr="0026180E">
        <w:rPr>
          <w:rFonts w:ascii="Palatino Linotype" w:hAnsi="Palatino Linotype"/>
          <w:sz w:val="24"/>
          <w:szCs w:val="24"/>
        </w:rPr>
        <w:lastRenderedPageBreak/>
        <w:t xml:space="preserve">Media miniatur dapat merangsang siswa melihat dan mendeskripsikan langsung </w:t>
      </w:r>
      <w:proofErr w:type="gramStart"/>
      <w:r w:rsidRPr="0026180E">
        <w:rPr>
          <w:rFonts w:ascii="Palatino Linotype" w:hAnsi="Palatino Linotype"/>
          <w:sz w:val="24"/>
          <w:szCs w:val="24"/>
        </w:rPr>
        <w:t>apa</w:t>
      </w:r>
      <w:proofErr w:type="gramEnd"/>
      <w:r w:rsidRPr="0026180E">
        <w:rPr>
          <w:rFonts w:ascii="Palatino Linotype" w:hAnsi="Palatino Linotype"/>
          <w:sz w:val="24"/>
          <w:szCs w:val="24"/>
        </w:rPr>
        <w:t xml:space="preserve"> yang telah diamatinya.</w:t>
      </w:r>
    </w:p>
    <w:p w:rsidR="00A5363E" w:rsidRPr="0026180E" w:rsidRDefault="00A5363E" w:rsidP="0026180E">
      <w:pPr>
        <w:pStyle w:val="ListParagraph"/>
        <w:spacing w:after="0" w:line="240" w:lineRule="auto"/>
        <w:ind w:left="0"/>
        <w:jc w:val="both"/>
        <w:rPr>
          <w:rFonts w:ascii="Palatino Linotype" w:hAnsi="Palatino Linotype"/>
          <w:sz w:val="24"/>
          <w:szCs w:val="24"/>
        </w:rPr>
      </w:pPr>
      <w:r w:rsidRPr="0026180E">
        <w:rPr>
          <w:rFonts w:ascii="Palatino Linotype" w:hAnsi="Palatino Linotype"/>
          <w:sz w:val="24"/>
          <w:szCs w:val="24"/>
        </w:rPr>
        <w:t xml:space="preserve">Berdasarkan uraian latar belakang tersebut, maka permasalahan-permasalahan dalam penelitian ini dapat diidentifikasi sebagai berikut : </w:t>
      </w:r>
    </w:p>
    <w:p w:rsidR="00A5363E" w:rsidRPr="0026180E" w:rsidRDefault="00A5363E" w:rsidP="0026180E">
      <w:pPr>
        <w:pStyle w:val="ListParagraph"/>
        <w:numPr>
          <w:ilvl w:val="0"/>
          <w:numId w:val="1"/>
        </w:numPr>
        <w:spacing w:after="0" w:line="240" w:lineRule="auto"/>
        <w:ind w:left="284" w:hanging="284"/>
        <w:jc w:val="both"/>
        <w:rPr>
          <w:rFonts w:ascii="Palatino Linotype" w:hAnsi="Palatino Linotype"/>
          <w:sz w:val="24"/>
          <w:szCs w:val="24"/>
        </w:rPr>
      </w:pPr>
      <w:r w:rsidRPr="0026180E">
        <w:rPr>
          <w:rFonts w:ascii="Palatino Linotype" w:hAnsi="Palatino Linotype"/>
          <w:bCs/>
          <w:sz w:val="24"/>
          <w:szCs w:val="24"/>
        </w:rPr>
        <w:t>Pembelajaran tematik di SD Negeri 2 Permanu belum maksimal karena sebagian besar nilai kurang dari KKM.</w:t>
      </w:r>
    </w:p>
    <w:p w:rsidR="00A5363E" w:rsidRPr="0026180E" w:rsidRDefault="00A5363E" w:rsidP="0026180E">
      <w:pPr>
        <w:pStyle w:val="ListParagraph"/>
        <w:numPr>
          <w:ilvl w:val="0"/>
          <w:numId w:val="1"/>
        </w:numPr>
        <w:spacing w:after="0" w:line="240" w:lineRule="auto"/>
        <w:ind w:left="284" w:hanging="284"/>
        <w:jc w:val="both"/>
        <w:rPr>
          <w:rFonts w:ascii="Palatino Linotype" w:hAnsi="Palatino Linotype"/>
          <w:sz w:val="24"/>
          <w:szCs w:val="24"/>
        </w:rPr>
      </w:pPr>
      <w:r w:rsidRPr="0026180E">
        <w:rPr>
          <w:rFonts w:ascii="Palatino Linotype" w:hAnsi="Palatino Linotype"/>
          <w:bCs/>
          <w:sz w:val="24"/>
          <w:szCs w:val="24"/>
        </w:rPr>
        <w:t>Kurangnya motivasi dan minat siswa terhadap pembelajaran tematik sehingga mengakibatkan partisipasi siswa sebagian masih rendah.</w:t>
      </w:r>
    </w:p>
    <w:p w:rsidR="00A5363E" w:rsidRPr="0026180E" w:rsidRDefault="00A5363E" w:rsidP="0026180E">
      <w:pPr>
        <w:pStyle w:val="ListParagraph"/>
        <w:numPr>
          <w:ilvl w:val="0"/>
          <w:numId w:val="1"/>
        </w:numPr>
        <w:spacing w:after="0" w:line="240" w:lineRule="auto"/>
        <w:ind w:left="284" w:hanging="284"/>
        <w:jc w:val="both"/>
        <w:rPr>
          <w:rFonts w:ascii="Palatino Linotype" w:hAnsi="Palatino Linotype"/>
          <w:sz w:val="24"/>
          <w:szCs w:val="24"/>
        </w:rPr>
      </w:pPr>
      <w:r w:rsidRPr="0026180E">
        <w:rPr>
          <w:rFonts w:ascii="Palatino Linotype" w:hAnsi="Palatino Linotype"/>
          <w:bCs/>
          <w:sz w:val="24"/>
          <w:szCs w:val="24"/>
        </w:rPr>
        <w:t xml:space="preserve">Pembelajaran menggunakan media miniatur belum pernah diterapkan di SD Negeri 2 Permanu. </w:t>
      </w:r>
    </w:p>
    <w:p w:rsidR="00A5363E" w:rsidRPr="0026180E" w:rsidRDefault="00A5363E" w:rsidP="0026180E">
      <w:pPr>
        <w:pStyle w:val="NoSpacing"/>
        <w:jc w:val="both"/>
        <w:rPr>
          <w:rFonts w:ascii="Palatino Linotype" w:hAnsi="Palatino Linotype"/>
          <w:i/>
          <w:sz w:val="24"/>
          <w:szCs w:val="24"/>
          <w:lang w:val="id-ID"/>
        </w:rPr>
      </w:pPr>
      <w:r w:rsidRPr="0026180E">
        <w:rPr>
          <w:rFonts w:ascii="Palatino Linotype" w:hAnsi="Palatino Linotype"/>
          <w:sz w:val="24"/>
          <w:szCs w:val="24"/>
        </w:rPr>
        <w:t>Sesuai dengan latar belakang dan rumusan masalah, maka tujuan penelitian ini adalah untuk meningkatkan partisipasi belajar siswa kelas IV melalui media miniatur</w:t>
      </w:r>
      <w:r w:rsidRPr="0026180E">
        <w:rPr>
          <w:rFonts w:ascii="Palatino Linotype" w:hAnsi="Palatino Linotype"/>
          <w:i/>
          <w:sz w:val="24"/>
          <w:szCs w:val="24"/>
        </w:rPr>
        <w:t xml:space="preserve"> </w:t>
      </w:r>
      <w:r w:rsidRPr="0026180E">
        <w:rPr>
          <w:rFonts w:ascii="Palatino Linotype" w:hAnsi="Palatino Linotype"/>
          <w:sz w:val="24"/>
          <w:szCs w:val="24"/>
        </w:rPr>
        <w:t xml:space="preserve">pada tema 8 sub tema 1 SDN 2 Permanu Pakisaji Malang. </w:t>
      </w:r>
      <w:r w:rsidRPr="0026180E">
        <w:rPr>
          <w:rFonts w:ascii="Palatino Linotype" w:hAnsi="Palatino Linotype"/>
          <w:sz w:val="24"/>
          <w:szCs w:val="24"/>
          <w:lang w:val="id-ID"/>
        </w:rPr>
        <w:t xml:space="preserve">Hipotesis tindakan dalam penelitian ini yaitu: </w:t>
      </w:r>
      <w:r w:rsidRPr="0026180E">
        <w:rPr>
          <w:rFonts w:ascii="Palatino Linotype" w:hAnsi="Palatino Linotype"/>
          <w:sz w:val="24"/>
          <w:szCs w:val="24"/>
        </w:rPr>
        <w:t>Penggunaan media miniatur</w:t>
      </w:r>
      <w:r w:rsidRPr="0026180E">
        <w:rPr>
          <w:rFonts w:ascii="Palatino Linotype" w:hAnsi="Palatino Linotype"/>
          <w:i/>
          <w:sz w:val="24"/>
          <w:szCs w:val="24"/>
        </w:rPr>
        <w:t xml:space="preserve"> </w:t>
      </w:r>
      <w:r w:rsidRPr="0026180E">
        <w:rPr>
          <w:rFonts w:ascii="Palatino Linotype" w:hAnsi="Palatino Linotype"/>
          <w:sz w:val="24"/>
          <w:szCs w:val="24"/>
        </w:rPr>
        <w:t xml:space="preserve">dalam proses pembelajaran tematik </w:t>
      </w:r>
      <w:r w:rsidRPr="0026180E">
        <w:rPr>
          <w:rFonts w:ascii="Palatino Linotype" w:hAnsi="Palatino Linotype"/>
          <w:sz w:val="24"/>
          <w:szCs w:val="24"/>
          <w:lang w:val="id-ID"/>
        </w:rPr>
        <w:t>dapat</w:t>
      </w:r>
      <w:r w:rsidRPr="0026180E">
        <w:rPr>
          <w:rFonts w:ascii="Palatino Linotype" w:hAnsi="Palatino Linotype"/>
          <w:sz w:val="24"/>
          <w:szCs w:val="24"/>
        </w:rPr>
        <w:t xml:space="preserve"> meningkatkan partisipasi siswa kelas IV tema 8 tempat tinggalku sub tema 1 SDN 2 Permanu Pakisaji</w:t>
      </w:r>
      <w:r w:rsidRPr="0026180E">
        <w:rPr>
          <w:rFonts w:ascii="Palatino Linotype" w:hAnsi="Palatino Linotype"/>
          <w:sz w:val="24"/>
          <w:szCs w:val="24"/>
          <w:lang w:val="id-ID"/>
        </w:rPr>
        <w:t xml:space="preserve"> </w:t>
      </w:r>
      <w:r w:rsidRPr="0026180E">
        <w:rPr>
          <w:rFonts w:ascii="Palatino Linotype" w:hAnsi="Palatino Linotype"/>
          <w:sz w:val="24"/>
          <w:szCs w:val="24"/>
        </w:rPr>
        <w:t>Malang.</w:t>
      </w:r>
      <w:r w:rsidRPr="0026180E">
        <w:rPr>
          <w:rFonts w:ascii="Palatino Linotype" w:hAnsi="Palatino Linotype"/>
          <w:i/>
          <w:sz w:val="24"/>
          <w:szCs w:val="24"/>
        </w:rPr>
        <w:t xml:space="preserve"> </w:t>
      </w:r>
    </w:p>
    <w:p w:rsidR="00A5363E" w:rsidRPr="0026180E" w:rsidRDefault="00A5363E" w:rsidP="0026180E">
      <w:pPr>
        <w:spacing w:after="0" w:line="240" w:lineRule="auto"/>
        <w:jc w:val="both"/>
        <w:rPr>
          <w:rFonts w:ascii="Palatino Linotype" w:hAnsi="Palatino Linotype"/>
          <w:sz w:val="24"/>
          <w:szCs w:val="24"/>
        </w:rPr>
      </w:pPr>
      <w:r w:rsidRPr="0026180E">
        <w:rPr>
          <w:rFonts w:ascii="Palatino Linotype" w:hAnsi="Palatino Linotype"/>
          <w:sz w:val="24"/>
          <w:szCs w:val="24"/>
        </w:rPr>
        <w:t xml:space="preserve">Suatu penelitian dapat mengacu pada penelitian-penelitian yang telah dilakukan sebelumnya. Hal ini dapat dijadikan titik tolak dalam melakukan penelitian. Oleh sebab itu, tinjauan terhadap penelitian terdahulu sangat penting untuk mengetahui relevansi, </w:t>
      </w:r>
      <w:proofErr w:type="gramStart"/>
      <w:r w:rsidRPr="0026180E">
        <w:rPr>
          <w:rFonts w:ascii="Palatino Linotype" w:hAnsi="Palatino Linotype"/>
          <w:sz w:val="24"/>
          <w:szCs w:val="24"/>
        </w:rPr>
        <w:t>diantaranya :</w:t>
      </w:r>
      <w:proofErr w:type="gramEnd"/>
    </w:p>
    <w:p w:rsidR="00A5363E" w:rsidRPr="0026180E" w:rsidRDefault="00A5363E" w:rsidP="0026180E">
      <w:pPr>
        <w:pStyle w:val="ListParagraph"/>
        <w:spacing w:after="0" w:line="240" w:lineRule="auto"/>
        <w:ind w:left="284" w:hanging="284"/>
        <w:jc w:val="both"/>
        <w:rPr>
          <w:rFonts w:ascii="Palatino Linotype" w:hAnsi="Palatino Linotype"/>
          <w:sz w:val="24"/>
          <w:szCs w:val="24"/>
          <w:lang w:val="en-US"/>
        </w:rPr>
      </w:pPr>
      <w:r w:rsidRPr="0026180E">
        <w:rPr>
          <w:rFonts w:ascii="Palatino Linotype" w:hAnsi="Palatino Linotype"/>
          <w:sz w:val="24"/>
          <w:szCs w:val="24"/>
        </w:rPr>
        <w:t>1. S</w:t>
      </w:r>
      <w:r w:rsidRPr="0026180E">
        <w:rPr>
          <w:rFonts w:ascii="Palatino Linotype" w:hAnsi="Palatino Linotype"/>
          <w:sz w:val="24"/>
          <w:szCs w:val="24"/>
          <w:lang w:val="en-US"/>
        </w:rPr>
        <w:t>alah satunya penelitian yang ditulis oleh</w:t>
      </w:r>
      <w:r w:rsidRPr="0026180E">
        <w:rPr>
          <w:rFonts w:ascii="Palatino Linotype" w:hAnsi="Palatino Linotype"/>
          <w:sz w:val="24"/>
          <w:szCs w:val="24"/>
        </w:rPr>
        <w:t xml:space="preserve"> Qomariyah (2015)</w:t>
      </w:r>
      <w:r w:rsidRPr="0026180E">
        <w:rPr>
          <w:rFonts w:ascii="Palatino Linotype" w:hAnsi="Palatino Linotype"/>
          <w:sz w:val="24"/>
          <w:szCs w:val="24"/>
          <w:lang w:val="en-US"/>
        </w:rPr>
        <w:t>, dengan judul “</w:t>
      </w:r>
      <w:r w:rsidRPr="0026180E">
        <w:rPr>
          <w:rFonts w:ascii="Palatino Linotype" w:hAnsi="Palatino Linotype"/>
          <w:sz w:val="24"/>
          <w:szCs w:val="24"/>
        </w:rPr>
        <w:t xml:space="preserve">Penerapan Media Miniatur 3D Guna Meningkatkan Pemahaman Siswa Pada Mata Pelajaran Fiqih Kelas VIII A Mts Al Maarif 02 Singosari Malang”. Pada penelitian tersebut </w:t>
      </w:r>
      <w:r w:rsidRPr="0026180E">
        <w:rPr>
          <w:rFonts w:ascii="Palatino Linotype" w:hAnsi="Palatino Linotype"/>
          <w:sz w:val="24"/>
          <w:szCs w:val="24"/>
          <w:lang w:val="en-US"/>
        </w:rPr>
        <w:t xml:space="preserve">terjadi peningkatan </w:t>
      </w:r>
      <w:r w:rsidRPr="0026180E">
        <w:rPr>
          <w:rFonts w:ascii="Palatino Linotype" w:hAnsi="Palatino Linotype"/>
          <w:sz w:val="24"/>
          <w:szCs w:val="24"/>
        </w:rPr>
        <w:t xml:space="preserve">pemahaman </w:t>
      </w:r>
      <w:r w:rsidRPr="0026180E">
        <w:rPr>
          <w:rFonts w:ascii="Palatino Linotype" w:hAnsi="Palatino Linotype"/>
          <w:sz w:val="24"/>
          <w:szCs w:val="24"/>
          <w:lang w:val="en-US"/>
        </w:rPr>
        <w:t>pada siswa kelas VII</w:t>
      </w:r>
      <w:r w:rsidRPr="0026180E">
        <w:rPr>
          <w:rFonts w:ascii="Palatino Linotype" w:hAnsi="Palatino Linotype"/>
          <w:sz w:val="24"/>
          <w:szCs w:val="24"/>
        </w:rPr>
        <w:t>I A</w:t>
      </w:r>
      <w:r w:rsidRPr="0026180E">
        <w:rPr>
          <w:rFonts w:ascii="Palatino Linotype" w:hAnsi="Palatino Linotype"/>
          <w:sz w:val="24"/>
          <w:szCs w:val="24"/>
          <w:lang w:val="en-US"/>
        </w:rPr>
        <w:t xml:space="preserve"> setelah dilakukan tindakan dengan menggunakan media </w:t>
      </w:r>
      <w:r w:rsidRPr="0026180E">
        <w:rPr>
          <w:rFonts w:ascii="Palatino Linotype" w:hAnsi="Palatino Linotype"/>
          <w:sz w:val="24"/>
          <w:szCs w:val="24"/>
        </w:rPr>
        <w:t>miniatur</w:t>
      </w:r>
      <w:r w:rsidRPr="0026180E">
        <w:rPr>
          <w:rFonts w:ascii="Palatino Linotype" w:hAnsi="Palatino Linotype"/>
          <w:sz w:val="24"/>
          <w:szCs w:val="24"/>
          <w:lang w:val="en-US"/>
        </w:rPr>
        <w:t xml:space="preserve">. Peningkatan tersebut dapat dibuktikan dengan adanya peningkatan </w:t>
      </w:r>
      <w:r w:rsidRPr="0026180E">
        <w:rPr>
          <w:rFonts w:ascii="Palatino Linotype" w:hAnsi="Palatino Linotype"/>
          <w:sz w:val="24"/>
          <w:szCs w:val="24"/>
        </w:rPr>
        <w:t xml:space="preserve">pemahaman </w:t>
      </w:r>
      <w:r w:rsidRPr="0026180E">
        <w:rPr>
          <w:rFonts w:ascii="Palatino Linotype" w:hAnsi="Palatino Linotype"/>
          <w:sz w:val="24"/>
          <w:szCs w:val="24"/>
          <w:lang w:val="en-US"/>
        </w:rPr>
        <w:t>pada tiap siklus.</w:t>
      </w:r>
    </w:p>
    <w:p w:rsidR="00A5363E" w:rsidRPr="0026180E" w:rsidRDefault="00A5363E" w:rsidP="0026180E">
      <w:pPr>
        <w:pStyle w:val="ListParagraph"/>
        <w:spacing w:after="0" w:line="240" w:lineRule="auto"/>
        <w:ind w:left="284" w:hanging="284"/>
        <w:jc w:val="both"/>
        <w:rPr>
          <w:rFonts w:ascii="Palatino Linotype" w:hAnsi="Palatino Linotype"/>
          <w:i/>
          <w:sz w:val="24"/>
          <w:szCs w:val="24"/>
        </w:rPr>
      </w:pPr>
      <w:r w:rsidRPr="0026180E">
        <w:rPr>
          <w:rFonts w:ascii="Palatino Linotype" w:hAnsi="Palatino Linotype"/>
          <w:sz w:val="24"/>
          <w:szCs w:val="24"/>
        </w:rPr>
        <w:t>2. Pe</w:t>
      </w:r>
      <w:r w:rsidRPr="0026180E">
        <w:rPr>
          <w:rFonts w:ascii="Palatino Linotype" w:hAnsi="Palatino Linotype"/>
          <w:sz w:val="24"/>
          <w:szCs w:val="24"/>
          <w:lang w:val="en-US"/>
        </w:rPr>
        <w:t xml:space="preserve">nelitian mengenai </w:t>
      </w:r>
      <w:r w:rsidRPr="0026180E">
        <w:rPr>
          <w:rFonts w:ascii="Palatino Linotype" w:hAnsi="Palatino Linotype"/>
          <w:sz w:val="24"/>
          <w:szCs w:val="24"/>
        </w:rPr>
        <w:t xml:space="preserve">media miniatur </w:t>
      </w:r>
      <w:r w:rsidRPr="0026180E">
        <w:rPr>
          <w:rFonts w:ascii="Palatino Linotype" w:hAnsi="Palatino Linotype"/>
          <w:sz w:val="24"/>
          <w:szCs w:val="24"/>
          <w:lang w:val="en-US"/>
        </w:rPr>
        <w:t xml:space="preserve">khususnya </w:t>
      </w:r>
      <w:r w:rsidRPr="0026180E">
        <w:rPr>
          <w:rFonts w:ascii="Palatino Linotype" w:hAnsi="Palatino Linotype"/>
          <w:sz w:val="24"/>
          <w:szCs w:val="24"/>
        </w:rPr>
        <w:t>untuk jenjang sekolah dasar pernah dilakukan oleh Ariyanti (2015), dengan judul “Pengembangan Media MIBI (Miniatur Budaya Indonesia) Tema Indahnya Kebersamaan Kelas IV SDN Kepatihan Purworejo”. Hasil terhadap pengembangan media tersebut yaitu sangat baik dan layak untuk diuji coba.</w:t>
      </w:r>
    </w:p>
    <w:p w:rsidR="00A5363E" w:rsidRPr="0026180E" w:rsidRDefault="00A5363E" w:rsidP="0026180E">
      <w:pPr>
        <w:pStyle w:val="ListParagraph"/>
        <w:spacing w:after="0" w:line="240" w:lineRule="auto"/>
        <w:ind w:left="284" w:hanging="284"/>
        <w:jc w:val="both"/>
        <w:rPr>
          <w:rFonts w:ascii="Palatino Linotype" w:hAnsi="Palatino Linotype"/>
          <w:color w:val="FF0000"/>
          <w:sz w:val="24"/>
          <w:szCs w:val="24"/>
          <w:lang w:val="en-US"/>
        </w:rPr>
      </w:pPr>
      <w:r w:rsidRPr="0026180E">
        <w:rPr>
          <w:rFonts w:ascii="Palatino Linotype" w:hAnsi="Palatino Linotype"/>
          <w:sz w:val="24"/>
          <w:szCs w:val="24"/>
        </w:rPr>
        <w:t>3. Penelitian mengenai media miniatur khususnya untuk jenjang sekolah dasar juga pernah dilakukan oleh Ramli (2017), dengan judul “Pengembangan Media Konvensional Miniatur Kenampakan Alam Subtema Keindahan Negeriku Kelas Untuk Siswa Kelas IV Sekolah Dasar”.</w:t>
      </w:r>
      <w:r w:rsidRPr="0026180E">
        <w:rPr>
          <w:rFonts w:ascii="Palatino Linotype" w:hAnsi="Palatino Linotype"/>
          <w:color w:val="FF0000"/>
          <w:sz w:val="24"/>
          <w:szCs w:val="24"/>
        </w:rPr>
        <w:t xml:space="preserve"> </w:t>
      </w:r>
      <w:r w:rsidRPr="0026180E">
        <w:rPr>
          <w:rFonts w:ascii="Palatino Linotype" w:hAnsi="Palatino Linotype"/>
          <w:sz w:val="24"/>
          <w:szCs w:val="24"/>
          <w:lang w:val="en-US"/>
        </w:rPr>
        <w:t xml:space="preserve">Hasil </w:t>
      </w:r>
      <w:r w:rsidRPr="0026180E">
        <w:rPr>
          <w:rFonts w:ascii="Palatino Linotype" w:hAnsi="Palatino Linotype"/>
          <w:sz w:val="24"/>
          <w:szCs w:val="24"/>
        </w:rPr>
        <w:t>terhadap pengembangan media tersebut yaitu sangat baik dan layak untuk diuji coba.</w:t>
      </w:r>
      <w:r w:rsidRPr="0026180E">
        <w:rPr>
          <w:rFonts w:ascii="Palatino Linotype" w:hAnsi="Palatino Linotype"/>
          <w:color w:val="FF0000"/>
          <w:sz w:val="24"/>
          <w:szCs w:val="24"/>
        </w:rPr>
        <w:t xml:space="preserve"> </w:t>
      </w:r>
    </w:p>
    <w:p w:rsidR="00A5363E" w:rsidRPr="0026180E" w:rsidRDefault="00A5363E" w:rsidP="0026180E">
      <w:pPr>
        <w:pStyle w:val="ListParagraph"/>
        <w:spacing w:after="0" w:line="240" w:lineRule="auto"/>
        <w:ind w:left="284" w:hanging="284"/>
        <w:jc w:val="both"/>
        <w:rPr>
          <w:rFonts w:ascii="Palatino Linotype" w:hAnsi="Palatino Linotype"/>
          <w:i/>
          <w:sz w:val="24"/>
          <w:szCs w:val="24"/>
          <w:lang w:val="en-US"/>
        </w:rPr>
      </w:pPr>
      <w:r w:rsidRPr="0026180E">
        <w:rPr>
          <w:rFonts w:ascii="Palatino Linotype" w:hAnsi="Palatino Linotype"/>
          <w:sz w:val="24"/>
          <w:szCs w:val="24"/>
          <w:lang w:val="en-US"/>
        </w:rPr>
        <w:lastRenderedPageBreak/>
        <w:t xml:space="preserve">4. Penelitian tentang media miniatur juga pernah dilakukan oleh Wismaya (2018), dengan judul </w:t>
      </w:r>
      <w:proofErr w:type="gramStart"/>
      <w:r w:rsidRPr="0026180E">
        <w:rPr>
          <w:rFonts w:ascii="Palatino Linotype" w:hAnsi="Palatino Linotype"/>
          <w:sz w:val="24"/>
          <w:szCs w:val="24"/>
          <w:lang w:val="en-US"/>
        </w:rPr>
        <w:t>“ Pengembangan</w:t>
      </w:r>
      <w:proofErr w:type="gramEnd"/>
      <w:r w:rsidRPr="0026180E">
        <w:rPr>
          <w:rFonts w:ascii="Palatino Linotype" w:hAnsi="Palatino Linotype"/>
          <w:sz w:val="24"/>
          <w:szCs w:val="24"/>
          <w:lang w:val="en-US"/>
        </w:rPr>
        <w:t xml:space="preserve"> Media Pembelajaran Tiga Dimensi (Miniature Kincir Air Pembangkit Listrik)Untuk Materi Kelas IV Tema 2 Selalu Berhemat Energi”. Hasil </w:t>
      </w:r>
      <w:r w:rsidRPr="0026180E">
        <w:rPr>
          <w:rFonts w:ascii="Palatino Linotype" w:hAnsi="Palatino Linotype"/>
          <w:sz w:val="24"/>
          <w:szCs w:val="24"/>
        </w:rPr>
        <w:t>terhadap pengembangan media tersebut yaitu sangat baik dan layak untuk diuji coba.</w:t>
      </w:r>
    </w:p>
    <w:p w:rsidR="00A5363E" w:rsidRPr="0026180E" w:rsidRDefault="00A5363E" w:rsidP="0026180E">
      <w:pPr>
        <w:pStyle w:val="ListParagraph"/>
        <w:spacing w:after="0" w:line="240" w:lineRule="auto"/>
        <w:ind w:left="0"/>
        <w:jc w:val="both"/>
        <w:rPr>
          <w:rFonts w:ascii="Palatino Linotype" w:hAnsi="Palatino Linotype"/>
          <w:sz w:val="24"/>
          <w:szCs w:val="24"/>
        </w:rPr>
      </w:pPr>
      <w:r w:rsidRPr="0026180E">
        <w:rPr>
          <w:rFonts w:ascii="Palatino Linotype" w:hAnsi="Palatino Linotype"/>
          <w:sz w:val="24"/>
          <w:szCs w:val="24"/>
          <w:lang w:val="en-US"/>
        </w:rPr>
        <w:t>Persamaan antara keempat</w:t>
      </w:r>
      <w:r w:rsidRPr="0026180E">
        <w:rPr>
          <w:rFonts w:ascii="Palatino Linotype" w:hAnsi="Palatino Linotype"/>
          <w:sz w:val="24"/>
          <w:szCs w:val="24"/>
        </w:rPr>
        <w:t xml:space="preserve"> </w:t>
      </w:r>
      <w:r w:rsidRPr="0026180E">
        <w:rPr>
          <w:rFonts w:ascii="Palatino Linotype" w:hAnsi="Palatino Linotype"/>
          <w:sz w:val="24"/>
          <w:szCs w:val="24"/>
          <w:lang w:val="en-US"/>
        </w:rPr>
        <w:t xml:space="preserve">penelitian di atas dengan penelitian yang </w:t>
      </w:r>
      <w:proofErr w:type="gramStart"/>
      <w:r w:rsidRPr="0026180E">
        <w:rPr>
          <w:rFonts w:ascii="Palatino Linotype" w:hAnsi="Palatino Linotype"/>
          <w:sz w:val="24"/>
          <w:szCs w:val="24"/>
          <w:lang w:val="en-US"/>
        </w:rPr>
        <w:t>akan</w:t>
      </w:r>
      <w:proofErr w:type="gramEnd"/>
      <w:r w:rsidRPr="0026180E">
        <w:rPr>
          <w:rFonts w:ascii="Palatino Linotype" w:hAnsi="Palatino Linotype"/>
          <w:sz w:val="24"/>
          <w:szCs w:val="24"/>
          <w:lang w:val="en-US"/>
        </w:rPr>
        <w:t xml:space="preserve"> dilakukan yaitu sama-sama mengkaji media pembelajarannya. Perbedaan</w:t>
      </w:r>
      <w:r w:rsidRPr="0026180E">
        <w:rPr>
          <w:rFonts w:ascii="Palatino Linotype" w:hAnsi="Palatino Linotype"/>
          <w:sz w:val="24"/>
          <w:szCs w:val="24"/>
        </w:rPr>
        <w:t>nya</w:t>
      </w:r>
      <w:r w:rsidRPr="0026180E">
        <w:rPr>
          <w:rFonts w:ascii="Palatino Linotype" w:hAnsi="Palatino Linotype"/>
          <w:sz w:val="24"/>
          <w:szCs w:val="24"/>
          <w:lang w:val="en-US"/>
        </w:rPr>
        <w:t xml:space="preserve"> terletak pada</w:t>
      </w:r>
      <w:r w:rsidRPr="0026180E">
        <w:rPr>
          <w:rFonts w:ascii="Palatino Linotype" w:hAnsi="Palatino Linotype"/>
          <w:sz w:val="24"/>
          <w:szCs w:val="24"/>
        </w:rPr>
        <w:t xml:space="preserve"> penelitian yang dikembangkan</w:t>
      </w:r>
      <w:r w:rsidRPr="0026180E">
        <w:rPr>
          <w:rFonts w:ascii="Palatino Linotype" w:hAnsi="Palatino Linotype"/>
          <w:sz w:val="24"/>
          <w:szCs w:val="24"/>
          <w:lang w:val="en-US"/>
        </w:rPr>
        <w:t>, yaitu</w:t>
      </w:r>
      <w:r w:rsidRPr="0026180E">
        <w:rPr>
          <w:rFonts w:ascii="Palatino Linotype" w:hAnsi="Palatino Linotype"/>
          <w:sz w:val="24"/>
          <w:szCs w:val="24"/>
        </w:rPr>
        <w:t xml:space="preserve"> Qomariyah (</w:t>
      </w:r>
      <w:r w:rsidRPr="0026180E">
        <w:rPr>
          <w:rFonts w:ascii="Palatino Linotype" w:hAnsi="Palatino Linotype"/>
          <w:sz w:val="24"/>
          <w:szCs w:val="24"/>
          <w:lang w:val="en-US"/>
        </w:rPr>
        <w:t>201</w:t>
      </w:r>
      <w:r w:rsidRPr="0026180E">
        <w:rPr>
          <w:rFonts w:ascii="Palatino Linotype" w:hAnsi="Palatino Linotype"/>
          <w:sz w:val="24"/>
          <w:szCs w:val="24"/>
        </w:rPr>
        <w:t>5) menggunakan Penelitian Tindakan Kelas (PTK), Ariyanti (2015) menggunakan penelitian</w:t>
      </w:r>
      <w:r w:rsidRPr="0026180E">
        <w:rPr>
          <w:rFonts w:ascii="Palatino Linotype" w:hAnsi="Palatino Linotype"/>
          <w:i/>
          <w:sz w:val="24"/>
          <w:szCs w:val="24"/>
        </w:rPr>
        <w:t xml:space="preserve"> Research And Development (RnD),</w:t>
      </w:r>
      <w:r w:rsidRPr="0026180E">
        <w:rPr>
          <w:rFonts w:ascii="Palatino Linotype" w:hAnsi="Palatino Linotype"/>
          <w:sz w:val="24"/>
          <w:szCs w:val="24"/>
        </w:rPr>
        <w:t xml:space="preserve">  Ramli  (2017) menggunakan penelitian </w:t>
      </w:r>
      <w:r w:rsidRPr="0026180E">
        <w:rPr>
          <w:rFonts w:ascii="Palatino Linotype" w:hAnsi="Palatino Linotype"/>
          <w:i/>
          <w:sz w:val="24"/>
          <w:szCs w:val="24"/>
        </w:rPr>
        <w:t>Research And Development (RnD)</w:t>
      </w:r>
      <w:r w:rsidRPr="0026180E">
        <w:rPr>
          <w:rFonts w:ascii="Palatino Linotype" w:hAnsi="Palatino Linotype"/>
          <w:i/>
          <w:sz w:val="24"/>
          <w:szCs w:val="24"/>
          <w:lang w:val="en-US"/>
        </w:rPr>
        <w:t xml:space="preserve">, </w:t>
      </w:r>
      <w:r w:rsidRPr="0026180E">
        <w:rPr>
          <w:rFonts w:ascii="Palatino Linotype" w:hAnsi="Palatino Linotype"/>
          <w:iCs/>
          <w:sz w:val="24"/>
          <w:szCs w:val="24"/>
          <w:lang w:val="en-US"/>
        </w:rPr>
        <w:t xml:space="preserve">Wismaya (2018) menggunakan </w:t>
      </w:r>
      <w:r w:rsidRPr="0026180E">
        <w:rPr>
          <w:rFonts w:ascii="Palatino Linotype" w:hAnsi="Palatino Linotype"/>
          <w:sz w:val="24"/>
          <w:szCs w:val="24"/>
        </w:rPr>
        <w:t xml:space="preserve"> penelitian</w:t>
      </w:r>
      <w:r w:rsidRPr="0026180E">
        <w:rPr>
          <w:rFonts w:ascii="Palatino Linotype" w:hAnsi="Palatino Linotype"/>
          <w:i/>
          <w:sz w:val="24"/>
          <w:szCs w:val="24"/>
        </w:rPr>
        <w:t xml:space="preserve"> Research And Development (RnD)</w:t>
      </w:r>
      <w:r w:rsidRPr="0026180E">
        <w:rPr>
          <w:rFonts w:ascii="Palatino Linotype" w:hAnsi="Palatino Linotype"/>
          <w:i/>
          <w:sz w:val="24"/>
          <w:szCs w:val="24"/>
          <w:lang w:val="en-US"/>
        </w:rPr>
        <w:t>.</w:t>
      </w:r>
      <w:r w:rsidRPr="0026180E">
        <w:rPr>
          <w:rFonts w:ascii="Palatino Linotype" w:hAnsi="Palatino Linotype"/>
          <w:sz w:val="24"/>
          <w:szCs w:val="24"/>
          <w:lang w:val="en-US"/>
        </w:rPr>
        <w:t xml:space="preserve"> </w:t>
      </w:r>
      <w:r w:rsidRPr="0026180E">
        <w:rPr>
          <w:rFonts w:ascii="Palatino Linotype" w:hAnsi="Palatino Linotype"/>
          <w:sz w:val="24"/>
          <w:szCs w:val="24"/>
        </w:rPr>
        <w:t>P</w:t>
      </w:r>
      <w:r w:rsidRPr="0026180E">
        <w:rPr>
          <w:rFonts w:ascii="Palatino Linotype" w:hAnsi="Palatino Linotype"/>
          <w:sz w:val="24"/>
          <w:szCs w:val="24"/>
          <w:lang w:val="en-US"/>
        </w:rPr>
        <w:t xml:space="preserve">enelitian yang akan dilakukan oleh peneliti lebih mengembangkan </w:t>
      </w:r>
      <w:r w:rsidRPr="0026180E">
        <w:rPr>
          <w:rFonts w:ascii="Palatino Linotype" w:hAnsi="Palatino Linotype"/>
          <w:sz w:val="24"/>
          <w:szCs w:val="24"/>
        </w:rPr>
        <w:t xml:space="preserve">media miniatur dengan menggunakan Penelitian Tindakan Kelas (PTK). </w:t>
      </w:r>
    </w:p>
    <w:p w:rsidR="00A5363E" w:rsidRPr="0026180E" w:rsidRDefault="00A5363E" w:rsidP="0026180E">
      <w:pPr>
        <w:pStyle w:val="ListParagraph"/>
        <w:spacing w:after="0" w:line="240" w:lineRule="auto"/>
        <w:ind w:left="0"/>
        <w:jc w:val="both"/>
        <w:rPr>
          <w:rFonts w:ascii="Palatino Linotype" w:hAnsi="Palatino Linotype"/>
          <w:sz w:val="24"/>
          <w:szCs w:val="24"/>
        </w:rPr>
      </w:pPr>
    </w:p>
    <w:p w:rsidR="00A5363E" w:rsidRPr="0026180E" w:rsidRDefault="00A5363E" w:rsidP="0026180E">
      <w:pPr>
        <w:pStyle w:val="ListParagraph"/>
        <w:spacing w:after="0" w:line="240" w:lineRule="auto"/>
        <w:ind w:left="0"/>
        <w:jc w:val="both"/>
        <w:rPr>
          <w:rFonts w:ascii="Palatino Linotype" w:hAnsi="Palatino Linotype"/>
          <w:sz w:val="24"/>
          <w:szCs w:val="24"/>
        </w:rPr>
      </w:pPr>
      <w:r w:rsidRPr="0026180E">
        <w:rPr>
          <w:rFonts w:ascii="Palatino Linotype" w:hAnsi="Palatino Linotype"/>
          <w:sz w:val="24"/>
          <w:szCs w:val="24"/>
        </w:rPr>
        <w:t xml:space="preserve">Miniatur adalah suatu model hasil penyederhanaan suatu realitas tetapi tidak menunjukkan aktivitas atau tidak menunjukkan suatu proses. Miniatur ini mampu menjelaskan kepada para siswa detail dari sebuah objek yang menjadi topik bahasan secara tiga dimensi (Munadi, 2008:109). Miniatur merupakan salah satu media yang berbentuk tiga dimensi, karena miniatur ini dapat diketahui semua sisi-sisinya dalam bentuk nyata. Menurut Mulyasa (2009:241) menyebutkan bahwa partisipasi siswa dalam pembelajaran sering diartikan sebagai keterlibatan siswa dalam perencanaan, pelaksanaan, dan evaluasi pembelajaran. Proses pembelajaran dikatakan berhasil apabila intensitas keterlibatan siswa terus berkelanjutan, hal tersebut dapat dilihat dari keaktifan atau partisipasi siswa dalam proses pembelajaran. Melalui peningkatan minat dan motivasi belajar maka partisipasi seseorang juga akan meningkat sehingga akan mendorong pencapain hasil belajar yang baik dan tercapainya tujuan pembelajaran. Jadi dapat disimpulkan bahwa partisipasi adalah keikutsertaan seseorang dalam kegiatan atau turut serta dalam kegiatan, sedangkan partisipan adalah orang yang ikut serta dalam mempraktekkan sesuatu, baik secara terbuka maupun secara tertutup dalam proses belajar mengajar. </w:t>
      </w:r>
    </w:p>
    <w:p w:rsidR="00A5363E" w:rsidRPr="0026180E" w:rsidRDefault="00A5363E" w:rsidP="0026180E">
      <w:pPr>
        <w:pStyle w:val="ListParagraph"/>
        <w:spacing w:after="0" w:line="240" w:lineRule="auto"/>
        <w:ind w:left="284"/>
        <w:jc w:val="both"/>
        <w:rPr>
          <w:rFonts w:ascii="Palatino Linotype" w:hAnsi="Palatino Linotype"/>
          <w:sz w:val="24"/>
          <w:szCs w:val="24"/>
        </w:rPr>
      </w:pPr>
    </w:p>
    <w:p w:rsidR="00A5363E" w:rsidRPr="0026180E" w:rsidRDefault="00A5363E" w:rsidP="0026180E">
      <w:pPr>
        <w:spacing w:after="0" w:line="240" w:lineRule="auto"/>
        <w:jc w:val="both"/>
        <w:rPr>
          <w:rFonts w:ascii="Palatino Linotype" w:hAnsi="Palatino Linotype"/>
          <w:b/>
          <w:sz w:val="24"/>
          <w:szCs w:val="24"/>
          <w:lang w:val="id-ID"/>
        </w:rPr>
      </w:pPr>
      <w:r w:rsidRPr="0026180E">
        <w:rPr>
          <w:rFonts w:ascii="Palatino Linotype" w:hAnsi="Palatino Linotype"/>
          <w:b/>
          <w:sz w:val="24"/>
          <w:szCs w:val="24"/>
          <w:lang w:val="en-GB"/>
        </w:rPr>
        <w:t>Metode</w:t>
      </w:r>
      <w:r w:rsidR="00B24B2A" w:rsidRPr="0026180E">
        <w:rPr>
          <w:rFonts w:ascii="Palatino Linotype" w:hAnsi="Palatino Linotype"/>
          <w:b/>
          <w:sz w:val="24"/>
          <w:szCs w:val="24"/>
          <w:lang w:val="en-GB"/>
        </w:rPr>
        <w:t xml:space="preserve"> Penelitian</w:t>
      </w:r>
    </w:p>
    <w:p w:rsidR="00A5363E" w:rsidRPr="0026180E" w:rsidRDefault="00A5363E" w:rsidP="0026180E">
      <w:pPr>
        <w:spacing w:after="0" w:line="240" w:lineRule="auto"/>
        <w:jc w:val="both"/>
        <w:rPr>
          <w:rFonts w:ascii="Palatino Linotype" w:hAnsi="Palatino Linotype"/>
          <w:sz w:val="24"/>
          <w:szCs w:val="24"/>
          <w:lang w:val="id-ID"/>
        </w:rPr>
      </w:pPr>
      <w:r w:rsidRPr="0026180E">
        <w:rPr>
          <w:rFonts w:ascii="Palatino Linotype" w:hAnsi="Palatino Linotype"/>
          <w:sz w:val="24"/>
          <w:szCs w:val="24"/>
        </w:rPr>
        <w:t>Pada penelitian ini peneliti menggunakan pendekatan deskriptif kualitatif. Penelitian ini menggunakan pendekatan deskriptif kualitatif karena lebih menekankan pada makna dan proses pengambilan datanya dilakukan secara alami.</w:t>
      </w:r>
      <w:r w:rsidRPr="0026180E">
        <w:rPr>
          <w:rFonts w:ascii="Palatino Linotype" w:hAnsi="Palatino Linotype"/>
          <w:sz w:val="24"/>
          <w:szCs w:val="24"/>
          <w:lang w:val="id-ID"/>
        </w:rPr>
        <w:t xml:space="preserve"> </w:t>
      </w:r>
      <w:r w:rsidRPr="0026180E">
        <w:rPr>
          <w:rFonts w:ascii="Palatino Linotype" w:hAnsi="Palatino Linotype"/>
          <w:sz w:val="24"/>
          <w:szCs w:val="24"/>
        </w:rPr>
        <w:t xml:space="preserve">Jenis penelitian yang digunakan adalah </w:t>
      </w:r>
      <w:r w:rsidRPr="0026180E">
        <w:rPr>
          <w:rFonts w:ascii="Palatino Linotype" w:hAnsi="Palatino Linotype"/>
          <w:sz w:val="24"/>
          <w:szCs w:val="24"/>
          <w:lang w:eastAsia="id-ID"/>
        </w:rPr>
        <w:t xml:space="preserve">Penelitian Tindakan Kelas (PTK).  Menurut Arikunto (2012:3) “PTK adalah suatu pencermatan terhadap </w:t>
      </w:r>
      <w:r w:rsidRPr="0026180E">
        <w:rPr>
          <w:rFonts w:ascii="Palatino Linotype" w:hAnsi="Palatino Linotype"/>
          <w:sz w:val="24"/>
          <w:szCs w:val="24"/>
          <w:lang w:eastAsia="id-ID"/>
        </w:rPr>
        <w:lastRenderedPageBreak/>
        <w:t xml:space="preserve">kegiatan belajar berupa sebuah tindakan, yang sengaja dimunculkan dan terjadi dalam sebuah kelas secara bersamaan”. PTK menunjukkan karakteristik penelitian kualitatif yang cukup kuat, terutama pada pemaknaan </w:t>
      </w:r>
      <w:proofErr w:type="gramStart"/>
      <w:r w:rsidRPr="0026180E">
        <w:rPr>
          <w:rFonts w:ascii="Palatino Linotype" w:hAnsi="Palatino Linotype"/>
          <w:sz w:val="24"/>
          <w:szCs w:val="24"/>
          <w:lang w:eastAsia="id-ID"/>
        </w:rPr>
        <w:t>apa</w:t>
      </w:r>
      <w:proofErr w:type="gramEnd"/>
      <w:r w:rsidRPr="0026180E">
        <w:rPr>
          <w:rFonts w:ascii="Palatino Linotype" w:hAnsi="Palatino Linotype"/>
          <w:sz w:val="24"/>
          <w:szCs w:val="24"/>
          <w:lang w:eastAsia="id-ID"/>
        </w:rPr>
        <w:t xml:space="preserve"> yang terjadi di dalam proses pembelajaran, baik yang terkait dengan kondisi awal pembelajaran, maupun yang terjadi setelah diterapkannya tindakan.</w:t>
      </w:r>
      <w:r w:rsidRPr="0026180E">
        <w:rPr>
          <w:rFonts w:ascii="Palatino Linotype" w:hAnsi="Palatino Linotype"/>
          <w:sz w:val="24"/>
          <w:szCs w:val="24"/>
          <w:lang w:val="id-ID" w:eastAsia="id-ID"/>
        </w:rPr>
        <w:t xml:space="preserve"> </w:t>
      </w:r>
      <w:r w:rsidRPr="0026180E">
        <w:rPr>
          <w:rFonts w:ascii="Palatino Linotype" w:hAnsi="Palatino Linotype"/>
          <w:color w:val="000000"/>
          <w:sz w:val="24"/>
          <w:szCs w:val="24"/>
        </w:rPr>
        <w:t>Peneliti mengadakan penelitian di SDN 2 Permanu Kecamatan Pakisaji</w:t>
      </w:r>
      <w:r w:rsidRPr="0026180E">
        <w:rPr>
          <w:rFonts w:ascii="Palatino Linotype" w:hAnsi="Palatino Linotype"/>
          <w:b/>
          <w:sz w:val="24"/>
          <w:szCs w:val="24"/>
        </w:rPr>
        <w:t xml:space="preserve"> </w:t>
      </w:r>
      <w:r w:rsidRPr="0026180E">
        <w:rPr>
          <w:rFonts w:ascii="Palatino Linotype" w:hAnsi="Palatino Linotype"/>
          <w:color w:val="000000"/>
          <w:sz w:val="24"/>
          <w:szCs w:val="24"/>
        </w:rPr>
        <w:t xml:space="preserve">Kabupaten Malang dengan kelas sasaran tindakan ialah siswa-siswi kelas IV. </w:t>
      </w:r>
      <w:r w:rsidRPr="0026180E">
        <w:rPr>
          <w:rFonts w:ascii="Palatino Linotype" w:hAnsi="Palatino Linotype"/>
          <w:sz w:val="24"/>
          <w:szCs w:val="24"/>
        </w:rPr>
        <w:t xml:space="preserve">Peneliti melakukan penelitian dikelas IV semester 2 pada tahun ajaran 2018/2019. Data yang dikumpulkan pada penelitian ini adalah partisipasi belajar siswa. </w:t>
      </w:r>
    </w:p>
    <w:p w:rsidR="00A5363E" w:rsidRPr="0026180E" w:rsidRDefault="00A5363E" w:rsidP="0026180E">
      <w:pPr>
        <w:spacing w:after="0" w:line="240" w:lineRule="auto"/>
        <w:jc w:val="both"/>
        <w:rPr>
          <w:rFonts w:ascii="Palatino Linotype" w:hAnsi="Palatino Linotype"/>
          <w:sz w:val="24"/>
          <w:szCs w:val="24"/>
          <w:lang w:val="id-ID"/>
        </w:rPr>
      </w:pPr>
    </w:p>
    <w:p w:rsidR="00A5363E" w:rsidRPr="0026180E" w:rsidRDefault="00A5363E" w:rsidP="0026180E">
      <w:pPr>
        <w:spacing w:after="0" w:line="240" w:lineRule="auto"/>
        <w:jc w:val="both"/>
        <w:rPr>
          <w:rFonts w:ascii="Palatino Linotype" w:hAnsi="Palatino Linotype"/>
          <w:sz w:val="24"/>
          <w:szCs w:val="24"/>
        </w:rPr>
      </w:pPr>
      <w:r w:rsidRPr="0026180E">
        <w:rPr>
          <w:rFonts w:ascii="Palatino Linotype" w:hAnsi="Palatino Linotype"/>
          <w:sz w:val="24"/>
          <w:szCs w:val="24"/>
        </w:rPr>
        <w:t xml:space="preserve">Instrumen pengumpulan data yang digunakan berupa lembar wawancara dan lembar observasi. Indikator yang </w:t>
      </w:r>
      <w:proofErr w:type="gramStart"/>
      <w:r w:rsidRPr="0026180E">
        <w:rPr>
          <w:rFonts w:ascii="Palatino Linotype" w:hAnsi="Palatino Linotype"/>
          <w:sz w:val="24"/>
          <w:szCs w:val="24"/>
        </w:rPr>
        <w:t>akan</w:t>
      </w:r>
      <w:proofErr w:type="gramEnd"/>
      <w:r w:rsidRPr="0026180E">
        <w:rPr>
          <w:rFonts w:ascii="Palatino Linotype" w:hAnsi="Palatino Linotype"/>
          <w:sz w:val="24"/>
          <w:szCs w:val="24"/>
        </w:rPr>
        <w:t xml:space="preserve"> diperoleh dalam penelitian tindakan kelas ini yaitu meningkatkan partisipasi pesertadidik dalam pembelajaran tematik kelas IV SDN 2 Permanu kec Pakisaji Kab Malang, setelah menggunakan media miniatur denah pada masing-masing siklus. Menurut Mulyasa (2015:131) sebagai indikator untuk menetapkan keberhasilan pelaksanaan penelitian tindakan kelas ini dengan pencapaian apabila jumlah partisipasi siswa mencapai 75% dari 35 siswa. </w:t>
      </w:r>
      <w:r w:rsidRPr="0026180E">
        <w:rPr>
          <w:rFonts w:ascii="Palatino Linotype" w:hAnsi="Palatino Linotype"/>
          <w:bCs/>
          <w:sz w:val="24"/>
          <w:szCs w:val="24"/>
          <w:lang w:eastAsia="id-ID"/>
        </w:rPr>
        <w:t xml:space="preserve">Prosedur penelitian dalam PTK secara garis besar meliputi empat tahap. Menurut Arikunto (2012:16) tahapan tersebut yaitu: </w:t>
      </w:r>
    </w:p>
    <w:p w:rsidR="00A5363E" w:rsidRPr="0026180E" w:rsidRDefault="00A5363E" w:rsidP="0026180E">
      <w:pPr>
        <w:spacing w:after="0" w:line="240" w:lineRule="auto"/>
        <w:ind w:firstLine="142"/>
        <w:jc w:val="both"/>
        <w:rPr>
          <w:rFonts w:ascii="Palatino Linotype" w:hAnsi="Palatino Linotype"/>
          <w:bCs/>
          <w:sz w:val="24"/>
          <w:szCs w:val="24"/>
          <w:lang w:eastAsia="id-ID"/>
        </w:rPr>
      </w:pPr>
      <w:r w:rsidRPr="0026180E">
        <w:rPr>
          <w:rFonts w:ascii="Palatino Linotype" w:hAnsi="Palatino Linotype"/>
          <w:bCs/>
          <w:sz w:val="24"/>
          <w:szCs w:val="24"/>
          <w:lang w:eastAsia="id-ID"/>
        </w:rPr>
        <w:t xml:space="preserve">1) </w:t>
      </w:r>
      <w:proofErr w:type="gramStart"/>
      <w:r w:rsidRPr="0026180E">
        <w:rPr>
          <w:rFonts w:ascii="Palatino Linotype" w:hAnsi="Palatino Linotype"/>
          <w:bCs/>
          <w:sz w:val="24"/>
          <w:szCs w:val="24"/>
          <w:lang w:eastAsia="id-ID"/>
        </w:rPr>
        <w:t>perencanaan</w:t>
      </w:r>
      <w:proofErr w:type="gramEnd"/>
      <w:r w:rsidRPr="0026180E">
        <w:rPr>
          <w:rFonts w:ascii="Palatino Linotype" w:hAnsi="Palatino Linotype"/>
          <w:bCs/>
          <w:sz w:val="24"/>
          <w:szCs w:val="24"/>
          <w:lang w:eastAsia="id-ID"/>
        </w:rPr>
        <w:t xml:space="preserve"> (</w:t>
      </w:r>
      <w:r w:rsidRPr="0026180E">
        <w:rPr>
          <w:rFonts w:ascii="Palatino Linotype" w:hAnsi="Palatino Linotype"/>
          <w:bCs/>
          <w:i/>
          <w:sz w:val="24"/>
          <w:szCs w:val="24"/>
          <w:lang w:eastAsia="id-ID"/>
        </w:rPr>
        <w:t>plan</w:t>
      </w:r>
      <w:r w:rsidRPr="0026180E">
        <w:rPr>
          <w:rFonts w:ascii="Palatino Linotype" w:hAnsi="Palatino Linotype"/>
          <w:bCs/>
          <w:sz w:val="24"/>
          <w:szCs w:val="24"/>
          <w:lang w:eastAsia="id-ID"/>
        </w:rPr>
        <w:t xml:space="preserve">) </w:t>
      </w:r>
    </w:p>
    <w:p w:rsidR="00A5363E" w:rsidRPr="0026180E" w:rsidRDefault="00A5363E" w:rsidP="0026180E">
      <w:pPr>
        <w:spacing w:after="0" w:line="240" w:lineRule="auto"/>
        <w:ind w:firstLine="142"/>
        <w:jc w:val="both"/>
        <w:rPr>
          <w:rFonts w:ascii="Palatino Linotype" w:hAnsi="Palatino Linotype"/>
          <w:bCs/>
          <w:sz w:val="24"/>
          <w:szCs w:val="24"/>
          <w:lang w:eastAsia="id-ID"/>
        </w:rPr>
      </w:pPr>
      <w:r w:rsidRPr="0026180E">
        <w:rPr>
          <w:rFonts w:ascii="Palatino Linotype" w:hAnsi="Palatino Linotype"/>
          <w:bCs/>
          <w:sz w:val="24"/>
          <w:szCs w:val="24"/>
          <w:lang w:eastAsia="id-ID"/>
        </w:rPr>
        <w:t xml:space="preserve">2) </w:t>
      </w:r>
      <w:proofErr w:type="gramStart"/>
      <w:r w:rsidRPr="0026180E">
        <w:rPr>
          <w:rFonts w:ascii="Palatino Linotype" w:hAnsi="Palatino Linotype"/>
          <w:bCs/>
          <w:sz w:val="24"/>
          <w:szCs w:val="24"/>
          <w:lang w:eastAsia="id-ID"/>
        </w:rPr>
        <w:t>pelaksanaan</w:t>
      </w:r>
      <w:proofErr w:type="gramEnd"/>
      <w:r w:rsidRPr="0026180E">
        <w:rPr>
          <w:rFonts w:ascii="Palatino Linotype" w:hAnsi="Palatino Linotype"/>
          <w:bCs/>
          <w:sz w:val="24"/>
          <w:szCs w:val="24"/>
          <w:lang w:eastAsia="id-ID"/>
        </w:rPr>
        <w:t xml:space="preserve"> (</w:t>
      </w:r>
      <w:r w:rsidRPr="0026180E">
        <w:rPr>
          <w:rFonts w:ascii="Palatino Linotype" w:hAnsi="Palatino Linotype"/>
          <w:bCs/>
          <w:i/>
          <w:sz w:val="24"/>
          <w:szCs w:val="24"/>
          <w:lang w:eastAsia="id-ID"/>
        </w:rPr>
        <w:t>action</w:t>
      </w:r>
      <w:r w:rsidRPr="0026180E">
        <w:rPr>
          <w:rFonts w:ascii="Palatino Linotype" w:hAnsi="Palatino Linotype"/>
          <w:bCs/>
          <w:sz w:val="24"/>
          <w:szCs w:val="24"/>
          <w:lang w:eastAsia="id-ID"/>
        </w:rPr>
        <w:t>)</w:t>
      </w:r>
    </w:p>
    <w:p w:rsidR="00A5363E" w:rsidRPr="0026180E" w:rsidRDefault="00A5363E" w:rsidP="0026180E">
      <w:pPr>
        <w:spacing w:after="0" w:line="240" w:lineRule="auto"/>
        <w:ind w:firstLine="142"/>
        <w:jc w:val="both"/>
        <w:rPr>
          <w:rFonts w:ascii="Palatino Linotype" w:hAnsi="Palatino Linotype"/>
          <w:bCs/>
          <w:sz w:val="24"/>
          <w:szCs w:val="24"/>
          <w:lang w:eastAsia="id-ID"/>
        </w:rPr>
      </w:pPr>
      <w:r w:rsidRPr="0026180E">
        <w:rPr>
          <w:rFonts w:ascii="Palatino Linotype" w:hAnsi="Palatino Linotype"/>
          <w:bCs/>
          <w:sz w:val="24"/>
          <w:szCs w:val="24"/>
          <w:lang w:eastAsia="id-ID"/>
        </w:rPr>
        <w:t xml:space="preserve">3) </w:t>
      </w:r>
      <w:proofErr w:type="gramStart"/>
      <w:r w:rsidRPr="0026180E">
        <w:rPr>
          <w:rFonts w:ascii="Palatino Linotype" w:hAnsi="Palatino Linotype"/>
          <w:bCs/>
          <w:sz w:val="24"/>
          <w:szCs w:val="24"/>
          <w:lang w:eastAsia="id-ID"/>
        </w:rPr>
        <w:t>pengamatan</w:t>
      </w:r>
      <w:proofErr w:type="gramEnd"/>
      <w:r w:rsidRPr="0026180E">
        <w:rPr>
          <w:rFonts w:ascii="Palatino Linotype" w:hAnsi="Palatino Linotype"/>
          <w:bCs/>
          <w:sz w:val="24"/>
          <w:szCs w:val="24"/>
          <w:lang w:eastAsia="id-ID"/>
        </w:rPr>
        <w:t xml:space="preserve"> (</w:t>
      </w:r>
      <w:r w:rsidRPr="0026180E">
        <w:rPr>
          <w:rFonts w:ascii="Palatino Linotype" w:hAnsi="Palatino Linotype"/>
          <w:bCs/>
          <w:i/>
          <w:sz w:val="24"/>
          <w:szCs w:val="24"/>
          <w:lang w:eastAsia="id-ID"/>
        </w:rPr>
        <w:t>observe</w:t>
      </w:r>
      <w:r w:rsidRPr="0026180E">
        <w:rPr>
          <w:rFonts w:ascii="Palatino Linotype" w:hAnsi="Palatino Linotype"/>
          <w:bCs/>
          <w:sz w:val="24"/>
          <w:szCs w:val="24"/>
          <w:lang w:eastAsia="id-ID"/>
        </w:rPr>
        <w:t>)</w:t>
      </w:r>
    </w:p>
    <w:p w:rsidR="00A5363E" w:rsidRPr="0026180E" w:rsidRDefault="00A5363E" w:rsidP="0026180E">
      <w:pPr>
        <w:spacing w:after="0" w:line="240" w:lineRule="auto"/>
        <w:ind w:firstLine="142"/>
        <w:jc w:val="both"/>
        <w:rPr>
          <w:rFonts w:ascii="Palatino Linotype" w:hAnsi="Palatino Linotype"/>
          <w:bCs/>
          <w:sz w:val="24"/>
          <w:szCs w:val="24"/>
          <w:lang w:val="id-ID" w:eastAsia="id-ID"/>
        </w:rPr>
      </w:pPr>
      <w:r w:rsidRPr="0026180E">
        <w:rPr>
          <w:rFonts w:ascii="Palatino Linotype" w:hAnsi="Palatino Linotype"/>
          <w:bCs/>
          <w:sz w:val="24"/>
          <w:szCs w:val="24"/>
          <w:lang w:eastAsia="id-ID"/>
        </w:rPr>
        <w:t xml:space="preserve">4) </w:t>
      </w:r>
      <w:proofErr w:type="gramStart"/>
      <w:r w:rsidRPr="0026180E">
        <w:rPr>
          <w:rFonts w:ascii="Palatino Linotype" w:hAnsi="Palatino Linotype"/>
          <w:bCs/>
          <w:sz w:val="24"/>
          <w:szCs w:val="24"/>
          <w:lang w:eastAsia="id-ID"/>
        </w:rPr>
        <w:t>refleksi</w:t>
      </w:r>
      <w:proofErr w:type="gramEnd"/>
      <w:r w:rsidRPr="0026180E">
        <w:rPr>
          <w:rFonts w:ascii="Palatino Linotype" w:hAnsi="Palatino Linotype"/>
          <w:bCs/>
          <w:sz w:val="24"/>
          <w:szCs w:val="24"/>
          <w:lang w:eastAsia="id-ID"/>
        </w:rPr>
        <w:t xml:space="preserve"> (</w:t>
      </w:r>
      <w:r w:rsidRPr="0026180E">
        <w:rPr>
          <w:rFonts w:ascii="Palatino Linotype" w:hAnsi="Palatino Linotype"/>
          <w:bCs/>
          <w:i/>
          <w:sz w:val="24"/>
          <w:szCs w:val="24"/>
          <w:lang w:eastAsia="id-ID"/>
        </w:rPr>
        <w:t>reflect</w:t>
      </w:r>
      <w:r w:rsidRPr="0026180E">
        <w:rPr>
          <w:rFonts w:ascii="Palatino Linotype" w:hAnsi="Palatino Linotype"/>
          <w:bCs/>
          <w:sz w:val="24"/>
          <w:szCs w:val="24"/>
          <w:lang w:eastAsia="id-ID"/>
        </w:rPr>
        <w:t>).</w:t>
      </w:r>
    </w:p>
    <w:p w:rsidR="00A5363E" w:rsidRPr="0026180E" w:rsidRDefault="00A5363E" w:rsidP="0026180E">
      <w:pPr>
        <w:spacing w:after="0" w:line="240" w:lineRule="auto"/>
        <w:ind w:firstLine="142"/>
        <w:jc w:val="both"/>
        <w:rPr>
          <w:rFonts w:ascii="Palatino Linotype" w:hAnsi="Palatino Linotype"/>
          <w:bCs/>
          <w:sz w:val="24"/>
          <w:szCs w:val="24"/>
          <w:lang w:val="id-ID" w:eastAsia="id-ID"/>
        </w:rPr>
      </w:pPr>
      <w:r w:rsidRPr="0026180E">
        <w:rPr>
          <w:rFonts w:ascii="Palatino Linotype" w:hAnsi="Palatino Linotype"/>
          <w:bCs/>
          <w:sz w:val="24"/>
          <w:szCs w:val="24"/>
          <w:lang w:val="id-ID" w:eastAsia="id-ID"/>
        </w:rPr>
        <w:t xml:space="preserve">Berikut ini adalah gambar alur PTK: </w:t>
      </w:r>
    </w:p>
    <w:p w:rsidR="00A5363E" w:rsidRPr="0026180E" w:rsidRDefault="00A5363E" w:rsidP="0026180E">
      <w:pPr>
        <w:spacing w:after="0" w:line="240" w:lineRule="auto"/>
        <w:ind w:firstLine="142"/>
        <w:jc w:val="center"/>
        <w:rPr>
          <w:rFonts w:ascii="Palatino Linotype" w:hAnsi="Palatino Linotype"/>
          <w:color w:val="000000"/>
          <w:sz w:val="24"/>
          <w:szCs w:val="24"/>
          <w:lang w:val="id-ID"/>
        </w:rPr>
      </w:pPr>
      <w:r w:rsidRPr="0026180E">
        <w:rPr>
          <w:noProof/>
          <w:sz w:val="24"/>
          <w:szCs w:val="24"/>
        </w:rPr>
        <w:drawing>
          <wp:inline distT="0" distB="0" distL="0" distR="0">
            <wp:extent cx="3724275" cy="2552700"/>
            <wp:effectExtent l="0" t="0" r="9525" b="0"/>
            <wp:docPr id="1" name="Picture 1" descr="Description: PT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PTK"/>
                    <pic:cNvPicPr>
                      <a:picLocks noChangeAspect="1" noChangeArrowheads="1"/>
                    </pic:cNvPicPr>
                  </pic:nvPicPr>
                  <pic:blipFill>
                    <a:blip r:embed="rId8">
                      <a:lum bright="-40000" contrast="80000"/>
                      <a:extLst>
                        <a:ext uri="{28A0092B-C50C-407E-A947-70E740481C1C}">
                          <a14:useLocalDpi xmlns:a14="http://schemas.microsoft.com/office/drawing/2010/main" val="0"/>
                        </a:ext>
                      </a:extLst>
                    </a:blip>
                    <a:srcRect l="35104" t="21008" r="31554" b="32961"/>
                    <a:stretch>
                      <a:fillRect/>
                    </a:stretch>
                  </pic:blipFill>
                  <pic:spPr bwMode="auto">
                    <a:xfrm>
                      <a:off x="0" y="0"/>
                      <a:ext cx="3724275" cy="2552700"/>
                    </a:xfrm>
                    <a:prstGeom prst="rect">
                      <a:avLst/>
                    </a:prstGeom>
                    <a:noFill/>
                    <a:ln>
                      <a:noFill/>
                    </a:ln>
                  </pic:spPr>
                </pic:pic>
              </a:graphicData>
            </a:graphic>
          </wp:inline>
        </w:drawing>
      </w:r>
    </w:p>
    <w:p w:rsidR="00A5363E" w:rsidRPr="0026180E" w:rsidRDefault="00A5363E" w:rsidP="0026180E">
      <w:pPr>
        <w:spacing w:after="0" w:line="240" w:lineRule="auto"/>
        <w:jc w:val="center"/>
        <w:rPr>
          <w:rFonts w:ascii="Times New Roman" w:hAnsi="Times New Roman"/>
          <w:b/>
          <w:bCs/>
          <w:sz w:val="24"/>
          <w:szCs w:val="24"/>
          <w:lang w:eastAsia="id-ID"/>
        </w:rPr>
      </w:pPr>
      <w:r w:rsidRPr="0026180E">
        <w:rPr>
          <w:rFonts w:ascii="Times New Roman" w:hAnsi="Times New Roman"/>
          <w:b/>
          <w:sz w:val="24"/>
          <w:szCs w:val="24"/>
        </w:rPr>
        <w:t>Gambar 3.1 Gambar alur PTK Model Kemmis and Taggart</w:t>
      </w:r>
    </w:p>
    <w:p w:rsidR="00A5363E" w:rsidRPr="0026180E" w:rsidRDefault="00A5363E" w:rsidP="0026180E">
      <w:pPr>
        <w:pStyle w:val="ListParagraph"/>
        <w:spacing w:after="0" w:line="240" w:lineRule="auto"/>
        <w:ind w:left="0"/>
        <w:jc w:val="both"/>
        <w:rPr>
          <w:rFonts w:ascii="Palatino Linotype" w:hAnsi="Palatino Linotype"/>
          <w:sz w:val="24"/>
          <w:szCs w:val="24"/>
        </w:rPr>
      </w:pPr>
      <w:r w:rsidRPr="0026180E">
        <w:rPr>
          <w:rFonts w:ascii="Palatino Linotype" w:hAnsi="Palatino Linotype"/>
          <w:sz w:val="24"/>
          <w:szCs w:val="24"/>
        </w:rPr>
        <w:lastRenderedPageBreak/>
        <w:t xml:space="preserve">Analisis data dalam penelitian ini menggunakan teknik deskriptif kuantitatif dan deskriptif kualitatif. Analisis data dilakukan selama dan setelah memperoleh data. Peneliti melakukan analisis data dimulai dengan mengorganisasikan semua data yang telah dikumpulkan. Kemudian membaca data secara keseluruhan. Peneliti kemudian memberikan penjelasan secara deskriptif  hasil penelitian. </w:t>
      </w:r>
    </w:p>
    <w:p w:rsidR="00EA43F4" w:rsidRPr="0026180E" w:rsidRDefault="00EA43F4" w:rsidP="0026180E">
      <w:pPr>
        <w:pStyle w:val="ListParagraph"/>
        <w:spacing w:after="0" w:line="240" w:lineRule="auto"/>
        <w:ind w:left="0"/>
        <w:jc w:val="both"/>
        <w:rPr>
          <w:rFonts w:ascii="Palatino Linotype" w:hAnsi="Palatino Linotype"/>
          <w:sz w:val="24"/>
          <w:szCs w:val="24"/>
        </w:rPr>
      </w:pPr>
    </w:p>
    <w:p w:rsidR="00A5363E" w:rsidRPr="0026180E" w:rsidRDefault="00A5363E" w:rsidP="0026180E">
      <w:pPr>
        <w:spacing w:after="0" w:line="240" w:lineRule="auto"/>
        <w:jc w:val="both"/>
        <w:rPr>
          <w:rFonts w:ascii="Palatino Linotype" w:hAnsi="Palatino Linotype"/>
          <w:b/>
          <w:sz w:val="24"/>
          <w:szCs w:val="24"/>
          <w:lang w:val="id-ID"/>
        </w:rPr>
      </w:pPr>
      <w:r w:rsidRPr="0026180E">
        <w:rPr>
          <w:rFonts w:ascii="Palatino Linotype" w:hAnsi="Palatino Linotype"/>
          <w:b/>
          <w:sz w:val="24"/>
          <w:szCs w:val="24"/>
          <w:lang w:val="en-GB"/>
        </w:rPr>
        <w:t>Hasil dan Pembahasan</w:t>
      </w:r>
    </w:p>
    <w:p w:rsidR="00A5363E" w:rsidRPr="0026180E" w:rsidRDefault="00A5363E" w:rsidP="0026180E">
      <w:pPr>
        <w:spacing w:after="0" w:line="240" w:lineRule="auto"/>
        <w:jc w:val="both"/>
        <w:rPr>
          <w:rFonts w:ascii="Palatino Linotype" w:hAnsi="Palatino Linotype"/>
          <w:sz w:val="24"/>
          <w:szCs w:val="24"/>
          <w:lang w:val="id-ID"/>
        </w:rPr>
      </w:pPr>
      <w:r w:rsidRPr="0026180E">
        <w:rPr>
          <w:rFonts w:ascii="Palatino Linotype" w:hAnsi="Palatino Linotype"/>
          <w:sz w:val="24"/>
          <w:szCs w:val="24"/>
        </w:rPr>
        <w:t xml:space="preserve">Peneliti melakukan penelitian dalam meneliti permasalahan tentang peningkatan partisipasi siswa kelas IV SDN 2 Permanu terhadap pembelajaran tematik tema 8 sub tema 1 yaitu dengan menerapkan media miniatur, penelitian ini melalui 2 siklus. </w:t>
      </w:r>
      <w:r w:rsidRPr="0026180E">
        <w:rPr>
          <w:rFonts w:ascii="Palatino Linotype" w:hAnsi="Palatino Linotype"/>
          <w:sz w:val="24"/>
          <w:szCs w:val="24"/>
          <w:lang w:val="id-ID"/>
        </w:rPr>
        <w:t xml:space="preserve">Hasil pengamatan siklus I dapat dilihat pada tabel </w:t>
      </w:r>
    </w:p>
    <w:p w:rsidR="00A5363E" w:rsidRPr="0026180E" w:rsidRDefault="00A5363E" w:rsidP="0026180E">
      <w:pPr>
        <w:pStyle w:val="ListParagraph"/>
        <w:spacing w:after="0" w:line="240" w:lineRule="auto"/>
        <w:ind w:left="993"/>
        <w:rPr>
          <w:rFonts w:ascii="Palatino Linotype" w:hAnsi="Palatino Linotype"/>
          <w:sz w:val="24"/>
          <w:szCs w:val="24"/>
        </w:rPr>
      </w:pPr>
      <w:r w:rsidRPr="0026180E">
        <w:rPr>
          <w:rFonts w:ascii="Palatino Linotype" w:hAnsi="Palatino Linotype"/>
          <w:b/>
          <w:sz w:val="24"/>
          <w:szCs w:val="24"/>
        </w:rPr>
        <w:t xml:space="preserve">               Tabel 1 Hasil Observasi Partisipasi Siswa Siklus 1</w:t>
      </w:r>
    </w:p>
    <w:tbl>
      <w:tblPr>
        <w:tblW w:w="6095" w:type="dxa"/>
        <w:jc w:val="center"/>
        <w:tblLook w:val="04A0" w:firstRow="1" w:lastRow="0" w:firstColumn="1" w:lastColumn="0" w:noHBand="0" w:noVBand="1"/>
      </w:tblPr>
      <w:tblGrid>
        <w:gridCol w:w="1691"/>
        <w:gridCol w:w="1680"/>
        <w:gridCol w:w="1240"/>
        <w:gridCol w:w="1484"/>
      </w:tblGrid>
      <w:tr w:rsidR="00A5363E" w:rsidRPr="0026180E" w:rsidTr="00876065">
        <w:trPr>
          <w:trHeight w:val="300"/>
          <w:jc w:val="center"/>
        </w:trPr>
        <w:tc>
          <w:tcPr>
            <w:tcW w:w="16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b/>
                <w:bCs/>
                <w:color w:val="000000"/>
                <w:sz w:val="24"/>
                <w:szCs w:val="24"/>
                <w:lang w:eastAsia="id-ID"/>
              </w:rPr>
            </w:pPr>
            <w:r w:rsidRPr="0026180E">
              <w:rPr>
                <w:rFonts w:ascii="Palatino Linotype" w:hAnsi="Palatino Linotype"/>
                <w:b/>
                <w:bCs/>
                <w:color w:val="000000"/>
                <w:sz w:val="24"/>
                <w:szCs w:val="24"/>
                <w:lang w:eastAsia="id-ID"/>
              </w:rPr>
              <w:t>Kategori</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b/>
                <w:bCs/>
                <w:color w:val="000000"/>
                <w:sz w:val="24"/>
                <w:szCs w:val="24"/>
                <w:lang w:eastAsia="id-ID"/>
              </w:rPr>
            </w:pPr>
            <w:r w:rsidRPr="0026180E">
              <w:rPr>
                <w:rFonts w:ascii="Palatino Linotype" w:hAnsi="Palatino Linotype"/>
                <w:b/>
                <w:bCs/>
                <w:color w:val="000000"/>
                <w:sz w:val="24"/>
                <w:szCs w:val="24"/>
                <w:lang w:eastAsia="id-ID"/>
              </w:rPr>
              <w:t>Rentang Nilai (%)</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b/>
                <w:bCs/>
                <w:color w:val="000000"/>
                <w:sz w:val="24"/>
                <w:szCs w:val="24"/>
                <w:lang w:eastAsia="id-ID"/>
              </w:rPr>
            </w:pPr>
            <w:r w:rsidRPr="0026180E">
              <w:rPr>
                <w:rFonts w:ascii="Palatino Linotype" w:hAnsi="Palatino Linotype"/>
                <w:b/>
                <w:bCs/>
                <w:color w:val="000000"/>
                <w:sz w:val="24"/>
                <w:szCs w:val="24"/>
                <w:lang w:eastAsia="id-ID"/>
              </w:rPr>
              <w:t>Jumlah Siswa</w:t>
            </w:r>
          </w:p>
        </w:tc>
        <w:tc>
          <w:tcPr>
            <w:tcW w:w="1484" w:type="dxa"/>
            <w:tcBorders>
              <w:top w:val="single" w:sz="4" w:space="0" w:color="auto"/>
              <w:left w:val="nil"/>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b/>
                <w:bCs/>
                <w:color w:val="000000"/>
                <w:sz w:val="24"/>
                <w:szCs w:val="24"/>
                <w:lang w:eastAsia="id-ID"/>
              </w:rPr>
            </w:pPr>
            <w:r w:rsidRPr="0026180E">
              <w:rPr>
                <w:rFonts w:ascii="Palatino Linotype" w:hAnsi="Palatino Linotype"/>
                <w:b/>
                <w:bCs/>
                <w:color w:val="000000"/>
                <w:sz w:val="24"/>
                <w:szCs w:val="24"/>
                <w:lang w:eastAsia="id-ID"/>
              </w:rPr>
              <w:t>Persentase</w:t>
            </w:r>
          </w:p>
        </w:tc>
      </w:tr>
      <w:tr w:rsidR="00A5363E" w:rsidRPr="0026180E" w:rsidTr="00876065">
        <w:trPr>
          <w:trHeight w:val="300"/>
          <w:jc w:val="center"/>
        </w:trPr>
        <w:tc>
          <w:tcPr>
            <w:tcW w:w="1691" w:type="dxa"/>
            <w:tcBorders>
              <w:top w:val="nil"/>
              <w:left w:val="single" w:sz="4" w:space="0" w:color="auto"/>
              <w:bottom w:val="single" w:sz="4" w:space="0" w:color="auto"/>
              <w:right w:val="single" w:sz="4" w:space="0" w:color="auto"/>
            </w:tcBorders>
            <w:shd w:val="clear" w:color="auto" w:fill="auto"/>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Sangat aktif</w:t>
            </w:r>
          </w:p>
        </w:tc>
        <w:tc>
          <w:tcPr>
            <w:tcW w:w="1680" w:type="dxa"/>
            <w:tcBorders>
              <w:top w:val="nil"/>
              <w:left w:val="nil"/>
              <w:bottom w:val="single" w:sz="4" w:space="0" w:color="auto"/>
              <w:right w:val="single" w:sz="4" w:space="0" w:color="auto"/>
            </w:tcBorders>
            <w:shd w:val="clear" w:color="auto" w:fill="auto"/>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81-100%</w:t>
            </w:r>
          </w:p>
        </w:tc>
        <w:tc>
          <w:tcPr>
            <w:tcW w:w="1240" w:type="dxa"/>
            <w:tcBorders>
              <w:top w:val="nil"/>
              <w:left w:val="nil"/>
              <w:bottom w:val="single" w:sz="4" w:space="0" w:color="auto"/>
              <w:right w:val="single" w:sz="4" w:space="0" w:color="auto"/>
            </w:tcBorders>
            <w:shd w:val="clear" w:color="auto" w:fill="auto"/>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0</w:t>
            </w:r>
          </w:p>
        </w:tc>
        <w:tc>
          <w:tcPr>
            <w:tcW w:w="1484" w:type="dxa"/>
            <w:tcBorders>
              <w:top w:val="nil"/>
              <w:left w:val="nil"/>
              <w:bottom w:val="single" w:sz="4" w:space="0" w:color="auto"/>
              <w:right w:val="single" w:sz="4" w:space="0" w:color="auto"/>
            </w:tcBorders>
            <w:shd w:val="clear" w:color="auto" w:fill="auto"/>
            <w:noWrap/>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0%</w:t>
            </w:r>
          </w:p>
        </w:tc>
      </w:tr>
      <w:tr w:rsidR="00A5363E" w:rsidRPr="0026180E" w:rsidTr="00876065">
        <w:trPr>
          <w:trHeight w:val="300"/>
          <w:jc w:val="center"/>
        </w:trPr>
        <w:tc>
          <w:tcPr>
            <w:tcW w:w="1691" w:type="dxa"/>
            <w:tcBorders>
              <w:top w:val="nil"/>
              <w:left w:val="single" w:sz="4" w:space="0" w:color="auto"/>
              <w:bottom w:val="single" w:sz="4" w:space="0" w:color="auto"/>
              <w:right w:val="single" w:sz="4" w:space="0" w:color="auto"/>
            </w:tcBorders>
            <w:shd w:val="clear" w:color="auto" w:fill="auto"/>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Aktif</w:t>
            </w:r>
          </w:p>
        </w:tc>
        <w:tc>
          <w:tcPr>
            <w:tcW w:w="1680" w:type="dxa"/>
            <w:tcBorders>
              <w:top w:val="nil"/>
              <w:left w:val="nil"/>
              <w:bottom w:val="single" w:sz="4" w:space="0" w:color="auto"/>
              <w:right w:val="single" w:sz="4" w:space="0" w:color="auto"/>
            </w:tcBorders>
            <w:shd w:val="clear" w:color="auto" w:fill="auto"/>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61-80%</w:t>
            </w:r>
          </w:p>
        </w:tc>
        <w:tc>
          <w:tcPr>
            <w:tcW w:w="1240" w:type="dxa"/>
            <w:tcBorders>
              <w:top w:val="nil"/>
              <w:left w:val="nil"/>
              <w:bottom w:val="single" w:sz="4" w:space="0" w:color="auto"/>
              <w:right w:val="single" w:sz="4" w:space="0" w:color="auto"/>
            </w:tcBorders>
            <w:shd w:val="clear" w:color="auto" w:fill="auto"/>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14</w:t>
            </w:r>
          </w:p>
        </w:tc>
        <w:tc>
          <w:tcPr>
            <w:tcW w:w="1484" w:type="dxa"/>
            <w:tcBorders>
              <w:top w:val="nil"/>
              <w:left w:val="nil"/>
              <w:bottom w:val="single" w:sz="4" w:space="0" w:color="auto"/>
              <w:right w:val="single" w:sz="4" w:space="0" w:color="auto"/>
            </w:tcBorders>
            <w:shd w:val="clear" w:color="auto" w:fill="auto"/>
            <w:noWrap/>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40%</w:t>
            </w:r>
          </w:p>
        </w:tc>
      </w:tr>
      <w:tr w:rsidR="00A5363E" w:rsidRPr="0026180E" w:rsidTr="00876065">
        <w:trPr>
          <w:trHeight w:val="300"/>
          <w:jc w:val="center"/>
        </w:trPr>
        <w:tc>
          <w:tcPr>
            <w:tcW w:w="1691" w:type="dxa"/>
            <w:tcBorders>
              <w:top w:val="nil"/>
              <w:left w:val="single" w:sz="4" w:space="0" w:color="auto"/>
              <w:bottom w:val="single" w:sz="4" w:space="0" w:color="auto"/>
              <w:right w:val="single" w:sz="4" w:space="0" w:color="auto"/>
            </w:tcBorders>
            <w:shd w:val="clear" w:color="auto" w:fill="auto"/>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Cukup aktif</w:t>
            </w:r>
          </w:p>
        </w:tc>
        <w:tc>
          <w:tcPr>
            <w:tcW w:w="1680" w:type="dxa"/>
            <w:tcBorders>
              <w:top w:val="nil"/>
              <w:left w:val="nil"/>
              <w:bottom w:val="single" w:sz="4" w:space="0" w:color="auto"/>
              <w:right w:val="single" w:sz="4" w:space="0" w:color="auto"/>
            </w:tcBorders>
            <w:shd w:val="clear" w:color="auto" w:fill="auto"/>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41-60%</w:t>
            </w:r>
          </w:p>
        </w:tc>
        <w:tc>
          <w:tcPr>
            <w:tcW w:w="1240" w:type="dxa"/>
            <w:tcBorders>
              <w:top w:val="nil"/>
              <w:left w:val="nil"/>
              <w:bottom w:val="single" w:sz="4" w:space="0" w:color="auto"/>
              <w:right w:val="single" w:sz="4" w:space="0" w:color="auto"/>
            </w:tcBorders>
            <w:shd w:val="clear" w:color="auto" w:fill="auto"/>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17</w:t>
            </w:r>
          </w:p>
        </w:tc>
        <w:tc>
          <w:tcPr>
            <w:tcW w:w="1484" w:type="dxa"/>
            <w:tcBorders>
              <w:top w:val="nil"/>
              <w:left w:val="nil"/>
              <w:bottom w:val="single" w:sz="4" w:space="0" w:color="auto"/>
              <w:right w:val="single" w:sz="4" w:space="0" w:color="auto"/>
            </w:tcBorders>
            <w:shd w:val="clear" w:color="auto" w:fill="auto"/>
            <w:noWrap/>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49%</w:t>
            </w:r>
          </w:p>
        </w:tc>
      </w:tr>
      <w:tr w:rsidR="00A5363E" w:rsidRPr="0026180E" w:rsidTr="00876065">
        <w:trPr>
          <w:trHeight w:val="300"/>
          <w:jc w:val="center"/>
        </w:trPr>
        <w:tc>
          <w:tcPr>
            <w:tcW w:w="1691" w:type="dxa"/>
            <w:tcBorders>
              <w:top w:val="nil"/>
              <w:left w:val="single" w:sz="4" w:space="0" w:color="auto"/>
              <w:bottom w:val="single" w:sz="4" w:space="0" w:color="auto"/>
              <w:right w:val="single" w:sz="4" w:space="0" w:color="auto"/>
            </w:tcBorders>
            <w:shd w:val="clear" w:color="auto" w:fill="auto"/>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Kurang aktif</w:t>
            </w:r>
          </w:p>
        </w:tc>
        <w:tc>
          <w:tcPr>
            <w:tcW w:w="1680" w:type="dxa"/>
            <w:tcBorders>
              <w:top w:val="nil"/>
              <w:left w:val="nil"/>
              <w:bottom w:val="single" w:sz="4" w:space="0" w:color="auto"/>
              <w:right w:val="single" w:sz="4" w:space="0" w:color="auto"/>
            </w:tcBorders>
            <w:shd w:val="clear" w:color="auto" w:fill="auto"/>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21-40%</w:t>
            </w:r>
          </w:p>
        </w:tc>
        <w:tc>
          <w:tcPr>
            <w:tcW w:w="1240" w:type="dxa"/>
            <w:tcBorders>
              <w:top w:val="nil"/>
              <w:left w:val="nil"/>
              <w:bottom w:val="single" w:sz="4" w:space="0" w:color="auto"/>
              <w:right w:val="single" w:sz="4" w:space="0" w:color="auto"/>
            </w:tcBorders>
            <w:shd w:val="clear" w:color="auto" w:fill="auto"/>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4</w:t>
            </w:r>
          </w:p>
        </w:tc>
        <w:tc>
          <w:tcPr>
            <w:tcW w:w="1484" w:type="dxa"/>
            <w:tcBorders>
              <w:top w:val="nil"/>
              <w:left w:val="nil"/>
              <w:bottom w:val="single" w:sz="4" w:space="0" w:color="auto"/>
              <w:right w:val="single" w:sz="4" w:space="0" w:color="auto"/>
            </w:tcBorders>
            <w:shd w:val="clear" w:color="auto" w:fill="auto"/>
            <w:noWrap/>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11%</w:t>
            </w:r>
          </w:p>
        </w:tc>
      </w:tr>
      <w:tr w:rsidR="00A5363E" w:rsidRPr="0026180E" w:rsidTr="00876065">
        <w:trPr>
          <w:trHeight w:val="300"/>
          <w:jc w:val="center"/>
        </w:trPr>
        <w:tc>
          <w:tcPr>
            <w:tcW w:w="1691" w:type="dxa"/>
            <w:tcBorders>
              <w:top w:val="nil"/>
              <w:left w:val="single" w:sz="4" w:space="0" w:color="auto"/>
              <w:bottom w:val="single" w:sz="4" w:space="0" w:color="auto"/>
              <w:right w:val="single" w:sz="4" w:space="0" w:color="auto"/>
            </w:tcBorders>
            <w:shd w:val="clear" w:color="auto" w:fill="auto"/>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Pasif</w:t>
            </w:r>
          </w:p>
        </w:tc>
        <w:tc>
          <w:tcPr>
            <w:tcW w:w="1680" w:type="dxa"/>
            <w:tcBorders>
              <w:top w:val="nil"/>
              <w:left w:val="nil"/>
              <w:bottom w:val="single" w:sz="4" w:space="0" w:color="auto"/>
              <w:right w:val="single" w:sz="4" w:space="0" w:color="auto"/>
            </w:tcBorders>
            <w:shd w:val="clear" w:color="auto" w:fill="auto"/>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0-20%</w:t>
            </w:r>
          </w:p>
        </w:tc>
        <w:tc>
          <w:tcPr>
            <w:tcW w:w="1240" w:type="dxa"/>
            <w:tcBorders>
              <w:top w:val="nil"/>
              <w:left w:val="nil"/>
              <w:bottom w:val="single" w:sz="4" w:space="0" w:color="auto"/>
              <w:right w:val="single" w:sz="4" w:space="0" w:color="auto"/>
            </w:tcBorders>
            <w:shd w:val="clear" w:color="auto" w:fill="auto"/>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0</w:t>
            </w:r>
          </w:p>
        </w:tc>
        <w:tc>
          <w:tcPr>
            <w:tcW w:w="1484" w:type="dxa"/>
            <w:tcBorders>
              <w:top w:val="nil"/>
              <w:left w:val="nil"/>
              <w:bottom w:val="single" w:sz="4" w:space="0" w:color="auto"/>
              <w:right w:val="single" w:sz="4" w:space="0" w:color="auto"/>
            </w:tcBorders>
            <w:shd w:val="clear" w:color="auto" w:fill="auto"/>
            <w:noWrap/>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0%</w:t>
            </w:r>
          </w:p>
        </w:tc>
      </w:tr>
      <w:tr w:rsidR="00A5363E" w:rsidRPr="0026180E" w:rsidTr="00876065">
        <w:trPr>
          <w:trHeight w:val="300"/>
          <w:jc w:val="center"/>
        </w:trPr>
        <w:tc>
          <w:tcPr>
            <w:tcW w:w="3371"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 xml:space="preserve">Jumlah </w:t>
            </w:r>
          </w:p>
        </w:tc>
        <w:tc>
          <w:tcPr>
            <w:tcW w:w="1240" w:type="dxa"/>
            <w:tcBorders>
              <w:top w:val="nil"/>
              <w:left w:val="nil"/>
              <w:bottom w:val="single" w:sz="4" w:space="0" w:color="auto"/>
              <w:right w:val="single" w:sz="4" w:space="0" w:color="auto"/>
            </w:tcBorders>
            <w:shd w:val="clear" w:color="auto" w:fill="auto"/>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35</w:t>
            </w:r>
          </w:p>
        </w:tc>
        <w:tc>
          <w:tcPr>
            <w:tcW w:w="1484" w:type="dxa"/>
            <w:tcBorders>
              <w:top w:val="nil"/>
              <w:left w:val="nil"/>
              <w:bottom w:val="single" w:sz="4" w:space="0" w:color="auto"/>
              <w:right w:val="single" w:sz="4" w:space="0" w:color="auto"/>
            </w:tcBorders>
            <w:shd w:val="clear" w:color="auto" w:fill="auto"/>
            <w:noWrap/>
            <w:vAlign w:val="bottom"/>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100%</w:t>
            </w:r>
          </w:p>
        </w:tc>
      </w:tr>
    </w:tbl>
    <w:p w:rsidR="00A5363E" w:rsidRPr="0026180E" w:rsidRDefault="00A5363E" w:rsidP="0026180E">
      <w:pPr>
        <w:spacing w:line="240" w:lineRule="auto"/>
        <w:jc w:val="both"/>
        <w:rPr>
          <w:rFonts w:ascii="Palatino Linotype" w:hAnsi="Palatino Linotype"/>
          <w:sz w:val="24"/>
          <w:szCs w:val="24"/>
          <w:lang w:val="id-ID"/>
        </w:rPr>
      </w:pPr>
    </w:p>
    <w:p w:rsidR="00A5363E" w:rsidRPr="0026180E" w:rsidRDefault="00A5363E" w:rsidP="0026180E">
      <w:pPr>
        <w:spacing w:line="240" w:lineRule="auto"/>
        <w:jc w:val="both"/>
        <w:rPr>
          <w:rFonts w:ascii="Palatino Linotype" w:hAnsi="Palatino Linotype"/>
          <w:sz w:val="24"/>
          <w:szCs w:val="24"/>
        </w:rPr>
      </w:pPr>
      <w:r w:rsidRPr="0026180E">
        <w:rPr>
          <w:rFonts w:ascii="Palatino Linotype" w:hAnsi="Palatino Linotype"/>
          <w:sz w:val="24"/>
          <w:szCs w:val="24"/>
        </w:rPr>
        <w:t xml:space="preserve">Pada tabel </w:t>
      </w:r>
      <w:r w:rsidRPr="0026180E">
        <w:rPr>
          <w:rFonts w:ascii="Palatino Linotype" w:hAnsi="Palatino Linotype"/>
          <w:sz w:val="24"/>
          <w:szCs w:val="24"/>
          <w:lang w:val="id-ID"/>
        </w:rPr>
        <w:t>1</w:t>
      </w:r>
      <w:r w:rsidRPr="0026180E">
        <w:rPr>
          <w:rFonts w:ascii="Palatino Linotype" w:hAnsi="Palatino Linotype"/>
          <w:sz w:val="24"/>
          <w:szCs w:val="24"/>
        </w:rPr>
        <w:t xml:space="preserve"> di atas menjelaskan perolehan hasil penilaian partisipasi siswa. Pada penilaian ini partisipasi siswa yang diamati oleh observer ada 8 indikator yaitu meliputi mengajukan pertanyaan jika belum jelas, menjawab pertanyaan yang diajukan, mengerjakan tugas secara tuntas, ikut serta dalam  diskusi kelas, mencatat materi pelajaran dengan baik, menyelesaikan soal di papan tulis, mengerjakan tes secara individu, menyimpulkan materi pelajaran, dan mencatat materi dengan baik.</w:t>
      </w:r>
      <w:r w:rsidRPr="0026180E">
        <w:rPr>
          <w:rFonts w:ascii="Palatino Linotype" w:hAnsi="Palatino Linotype"/>
          <w:sz w:val="24"/>
          <w:szCs w:val="24"/>
          <w:lang w:val="id-ID"/>
        </w:rPr>
        <w:t xml:space="preserve"> </w:t>
      </w:r>
      <w:r w:rsidRPr="0026180E">
        <w:rPr>
          <w:rFonts w:ascii="Palatino Linotype" w:hAnsi="Palatino Linotype"/>
          <w:sz w:val="24"/>
          <w:szCs w:val="24"/>
        </w:rPr>
        <w:t xml:space="preserve">Adapun hasil rata-rata nilai partisipasi yang diperoleh siswa kelas IV pada siklus I yaitu 14 siswa kategori aktif dengan presentase 40%, 17 siswa kategori cukup aktif dengan presentase 49% dan 4 siswa kurang aktif dengan persentase 11%. Dari penilaian partisipasi siswa pada siklus I  ini dapat disimpulkan bahwa partisipasi siswa kelas IV SD Negeri 2 Permanu belum mencapai indikator keberhasilan yaitu 75% siswa memperoleh kategori aktif dan sangat aktif. Pada siklus I </w:t>
      </w:r>
      <w:proofErr w:type="gramStart"/>
      <w:r w:rsidRPr="0026180E">
        <w:rPr>
          <w:rFonts w:ascii="Palatino Linotype" w:hAnsi="Palatino Linotype"/>
          <w:sz w:val="24"/>
          <w:szCs w:val="24"/>
        </w:rPr>
        <w:t>sebanyak  14</w:t>
      </w:r>
      <w:proofErr w:type="gramEnd"/>
      <w:r w:rsidRPr="0026180E">
        <w:rPr>
          <w:rFonts w:ascii="Palatino Linotype" w:hAnsi="Palatino Linotype"/>
          <w:sz w:val="24"/>
          <w:szCs w:val="24"/>
        </w:rPr>
        <w:t xml:space="preserve"> siswa atau 40%</w:t>
      </w:r>
      <w:r w:rsidRPr="0026180E">
        <w:rPr>
          <w:rFonts w:ascii="Times New Roman" w:hAnsi="Times New Roman"/>
          <w:sz w:val="24"/>
          <w:szCs w:val="24"/>
        </w:rPr>
        <w:t xml:space="preserve"> siswa mecapai indikator keberhasilan.</w:t>
      </w:r>
      <w:r w:rsidRPr="0026180E">
        <w:rPr>
          <w:rFonts w:ascii="Palatino Linotype" w:hAnsi="Palatino Linotype"/>
          <w:sz w:val="24"/>
          <w:szCs w:val="24"/>
          <w:lang w:val="id-ID"/>
        </w:rPr>
        <w:t xml:space="preserve"> </w:t>
      </w:r>
      <w:r w:rsidRPr="0026180E">
        <w:rPr>
          <w:rFonts w:ascii="Palatino Linotype" w:hAnsi="Palatino Linotype"/>
          <w:sz w:val="24"/>
          <w:szCs w:val="24"/>
        </w:rPr>
        <w:t>Hasil dari pengamatan pada siklus II sebagai berikut:</w:t>
      </w:r>
    </w:p>
    <w:p w:rsidR="00A5363E" w:rsidRPr="0026180E" w:rsidRDefault="00A5363E" w:rsidP="0026180E">
      <w:pPr>
        <w:pStyle w:val="ListParagraph"/>
        <w:spacing w:after="0" w:line="240" w:lineRule="auto"/>
        <w:ind w:left="1701" w:firstLine="284"/>
        <w:rPr>
          <w:rFonts w:ascii="Palatino Linotype" w:hAnsi="Palatino Linotype"/>
          <w:sz w:val="24"/>
          <w:szCs w:val="24"/>
        </w:rPr>
      </w:pPr>
      <w:r w:rsidRPr="0026180E">
        <w:rPr>
          <w:rFonts w:ascii="Palatino Linotype" w:hAnsi="Palatino Linotype"/>
          <w:b/>
          <w:sz w:val="24"/>
          <w:szCs w:val="24"/>
        </w:rPr>
        <w:t>Tabel 2  Hasil Observasi Partisipasi Siswa Siklus II</w:t>
      </w:r>
    </w:p>
    <w:tbl>
      <w:tblPr>
        <w:tblW w:w="6237" w:type="dxa"/>
        <w:tblInd w:w="1242" w:type="dxa"/>
        <w:tblLook w:val="04A0" w:firstRow="1" w:lastRow="0" w:firstColumn="1" w:lastColumn="0" w:noHBand="0" w:noVBand="1"/>
      </w:tblPr>
      <w:tblGrid>
        <w:gridCol w:w="1600"/>
        <w:gridCol w:w="1680"/>
        <w:gridCol w:w="1240"/>
        <w:gridCol w:w="1717"/>
      </w:tblGrid>
      <w:tr w:rsidR="00A5363E" w:rsidRPr="0026180E" w:rsidTr="00876065">
        <w:trPr>
          <w:trHeight w:val="300"/>
        </w:trPr>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lastRenderedPageBreak/>
              <w:t>Kategori</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Rentang Nilai (%)</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Jumlah Siswa</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Persentase</w:t>
            </w:r>
          </w:p>
        </w:tc>
      </w:tr>
      <w:tr w:rsidR="00A5363E" w:rsidRPr="0026180E" w:rsidTr="00876065">
        <w:trPr>
          <w:trHeight w:val="367"/>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Sangat aktif</w:t>
            </w:r>
          </w:p>
        </w:tc>
        <w:tc>
          <w:tcPr>
            <w:tcW w:w="1680" w:type="dxa"/>
            <w:tcBorders>
              <w:top w:val="nil"/>
              <w:left w:val="nil"/>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81-100%</w:t>
            </w:r>
          </w:p>
        </w:tc>
        <w:tc>
          <w:tcPr>
            <w:tcW w:w="1240" w:type="dxa"/>
            <w:tcBorders>
              <w:top w:val="nil"/>
              <w:left w:val="nil"/>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16</w:t>
            </w:r>
          </w:p>
        </w:tc>
        <w:tc>
          <w:tcPr>
            <w:tcW w:w="1717" w:type="dxa"/>
            <w:tcBorders>
              <w:top w:val="nil"/>
              <w:left w:val="nil"/>
              <w:bottom w:val="single" w:sz="4" w:space="0" w:color="auto"/>
              <w:right w:val="single" w:sz="4" w:space="0" w:color="auto"/>
            </w:tcBorders>
            <w:shd w:val="clear" w:color="auto" w:fill="auto"/>
            <w:noWrap/>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45 %</w:t>
            </w:r>
          </w:p>
        </w:tc>
      </w:tr>
      <w:tr w:rsidR="00A5363E" w:rsidRPr="0026180E" w:rsidTr="00876065">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Aktif</w:t>
            </w:r>
          </w:p>
        </w:tc>
        <w:tc>
          <w:tcPr>
            <w:tcW w:w="1680" w:type="dxa"/>
            <w:tcBorders>
              <w:top w:val="nil"/>
              <w:left w:val="nil"/>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61-80%</w:t>
            </w:r>
          </w:p>
        </w:tc>
        <w:tc>
          <w:tcPr>
            <w:tcW w:w="1240" w:type="dxa"/>
            <w:tcBorders>
              <w:top w:val="nil"/>
              <w:left w:val="nil"/>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17</w:t>
            </w:r>
          </w:p>
        </w:tc>
        <w:tc>
          <w:tcPr>
            <w:tcW w:w="1717" w:type="dxa"/>
            <w:tcBorders>
              <w:top w:val="nil"/>
              <w:left w:val="nil"/>
              <w:bottom w:val="single" w:sz="4" w:space="0" w:color="auto"/>
              <w:right w:val="single" w:sz="4" w:space="0" w:color="auto"/>
            </w:tcBorders>
            <w:shd w:val="clear" w:color="auto" w:fill="auto"/>
            <w:noWrap/>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49%</w:t>
            </w:r>
          </w:p>
        </w:tc>
      </w:tr>
      <w:tr w:rsidR="00A5363E" w:rsidRPr="0026180E" w:rsidTr="00876065">
        <w:trPr>
          <w:trHeight w:val="389"/>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Cukup aktif</w:t>
            </w:r>
          </w:p>
        </w:tc>
        <w:tc>
          <w:tcPr>
            <w:tcW w:w="1680" w:type="dxa"/>
            <w:tcBorders>
              <w:top w:val="nil"/>
              <w:left w:val="nil"/>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41-60%</w:t>
            </w:r>
          </w:p>
        </w:tc>
        <w:tc>
          <w:tcPr>
            <w:tcW w:w="1240" w:type="dxa"/>
            <w:tcBorders>
              <w:top w:val="nil"/>
              <w:left w:val="nil"/>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2</w:t>
            </w:r>
          </w:p>
        </w:tc>
        <w:tc>
          <w:tcPr>
            <w:tcW w:w="1717" w:type="dxa"/>
            <w:tcBorders>
              <w:top w:val="nil"/>
              <w:left w:val="nil"/>
              <w:bottom w:val="single" w:sz="4" w:space="0" w:color="auto"/>
              <w:right w:val="single" w:sz="4" w:space="0" w:color="auto"/>
            </w:tcBorders>
            <w:shd w:val="clear" w:color="auto" w:fill="auto"/>
            <w:noWrap/>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6%</w:t>
            </w:r>
          </w:p>
        </w:tc>
      </w:tr>
      <w:tr w:rsidR="00A5363E" w:rsidRPr="0026180E" w:rsidTr="00876065">
        <w:trPr>
          <w:trHeight w:val="281"/>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Kurang aktif</w:t>
            </w:r>
          </w:p>
        </w:tc>
        <w:tc>
          <w:tcPr>
            <w:tcW w:w="1680" w:type="dxa"/>
            <w:tcBorders>
              <w:top w:val="nil"/>
              <w:left w:val="nil"/>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21-40%</w:t>
            </w:r>
          </w:p>
        </w:tc>
        <w:tc>
          <w:tcPr>
            <w:tcW w:w="1240" w:type="dxa"/>
            <w:tcBorders>
              <w:top w:val="nil"/>
              <w:left w:val="nil"/>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0</w:t>
            </w:r>
          </w:p>
        </w:tc>
        <w:tc>
          <w:tcPr>
            <w:tcW w:w="1717" w:type="dxa"/>
            <w:tcBorders>
              <w:top w:val="nil"/>
              <w:left w:val="nil"/>
              <w:bottom w:val="single" w:sz="4" w:space="0" w:color="auto"/>
              <w:right w:val="single" w:sz="4" w:space="0" w:color="auto"/>
            </w:tcBorders>
            <w:shd w:val="clear" w:color="auto" w:fill="auto"/>
            <w:noWrap/>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0%</w:t>
            </w:r>
          </w:p>
        </w:tc>
      </w:tr>
      <w:tr w:rsidR="00A5363E" w:rsidRPr="0026180E" w:rsidTr="00876065">
        <w:trPr>
          <w:trHeight w:val="300"/>
        </w:trPr>
        <w:tc>
          <w:tcPr>
            <w:tcW w:w="1600" w:type="dxa"/>
            <w:tcBorders>
              <w:top w:val="nil"/>
              <w:left w:val="single" w:sz="4" w:space="0" w:color="auto"/>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Pasif</w:t>
            </w:r>
          </w:p>
        </w:tc>
        <w:tc>
          <w:tcPr>
            <w:tcW w:w="1680" w:type="dxa"/>
            <w:tcBorders>
              <w:top w:val="nil"/>
              <w:left w:val="nil"/>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0-20%</w:t>
            </w:r>
          </w:p>
        </w:tc>
        <w:tc>
          <w:tcPr>
            <w:tcW w:w="1240" w:type="dxa"/>
            <w:tcBorders>
              <w:top w:val="nil"/>
              <w:left w:val="nil"/>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0</w:t>
            </w:r>
          </w:p>
        </w:tc>
        <w:tc>
          <w:tcPr>
            <w:tcW w:w="1717" w:type="dxa"/>
            <w:tcBorders>
              <w:top w:val="nil"/>
              <w:left w:val="nil"/>
              <w:bottom w:val="single" w:sz="4" w:space="0" w:color="auto"/>
              <w:right w:val="single" w:sz="4" w:space="0" w:color="auto"/>
            </w:tcBorders>
            <w:shd w:val="clear" w:color="auto" w:fill="auto"/>
            <w:noWrap/>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0%</w:t>
            </w:r>
          </w:p>
        </w:tc>
      </w:tr>
      <w:tr w:rsidR="00A5363E" w:rsidRPr="0026180E" w:rsidTr="00876065">
        <w:trPr>
          <w:trHeight w:val="300"/>
        </w:trPr>
        <w:tc>
          <w:tcPr>
            <w:tcW w:w="328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Jumlah</w:t>
            </w:r>
          </w:p>
        </w:tc>
        <w:tc>
          <w:tcPr>
            <w:tcW w:w="1240" w:type="dxa"/>
            <w:tcBorders>
              <w:top w:val="nil"/>
              <w:left w:val="nil"/>
              <w:bottom w:val="single" w:sz="4" w:space="0" w:color="auto"/>
              <w:right w:val="single" w:sz="4" w:space="0" w:color="auto"/>
            </w:tcBorders>
            <w:shd w:val="clear" w:color="auto" w:fill="auto"/>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35</w:t>
            </w:r>
          </w:p>
        </w:tc>
        <w:tc>
          <w:tcPr>
            <w:tcW w:w="1717" w:type="dxa"/>
            <w:tcBorders>
              <w:top w:val="nil"/>
              <w:left w:val="nil"/>
              <w:bottom w:val="single" w:sz="4" w:space="0" w:color="auto"/>
              <w:right w:val="single" w:sz="4" w:space="0" w:color="auto"/>
            </w:tcBorders>
            <w:shd w:val="clear" w:color="auto" w:fill="auto"/>
            <w:noWrap/>
            <w:vAlign w:val="center"/>
            <w:hideMark/>
          </w:tcPr>
          <w:p w:rsidR="00A5363E" w:rsidRPr="0026180E" w:rsidRDefault="00A5363E" w:rsidP="0026180E">
            <w:pPr>
              <w:spacing w:after="0" w:line="240" w:lineRule="auto"/>
              <w:contextualSpacing/>
              <w:jc w:val="center"/>
              <w:rPr>
                <w:rFonts w:ascii="Palatino Linotype" w:hAnsi="Palatino Linotype"/>
                <w:color w:val="000000"/>
                <w:sz w:val="24"/>
                <w:szCs w:val="24"/>
                <w:lang w:eastAsia="id-ID"/>
              </w:rPr>
            </w:pPr>
            <w:r w:rsidRPr="0026180E">
              <w:rPr>
                <w:rFonts w:ascii="Palatino Linotype" w:hAnsi="Palatino Linotype"/>
                <w:color w:val="000000"/>
                <w:sz w:val="24"/>
                <w:szCs w:val="24"/>
                <w:lang w:eastAsia="id-ID"/>
              </w:rPr>
              <w:t>100%</w:t>
            </w:r>
          </w:p>
        </w:tc>
      </w:tr>
    </w:tbl>
    <w:p w:rsidR="00A5363E" w:rsidRPr="0026180E" w:rsidRDefault="00A5363E" w:rsidP="0026180E">
      <w:pPr>
        <w:spacing w:line="240" w:lineRule="auto"/>
        <w:jc w:val="both"/>
        <w:rPr>
          <w:rFonts w:ascii="Palatino Linotype" w:hAnsi="Palatino Linotype"/>
          <w:sz w:val="24"/>
          <w:szCs w:val="24"/>
          <w:lang w:val="id-ID"/>
        </w:rPr>
      </w:pPr>
      <w:r w:rsidRPr="0026180E">
        <w:rPr>
          <w:rFonts w:ascii="Palatino Linotype" w:hAnsi="Palatino Linotype"/>
          <w:sz w:val="24"/>
          <w:szCs w:val="24"/>
        </w:rPr>
        <w:t xml:space="preserve">Pada tabel </w:t>
      </w:r>
      <w:r w:rsidRPr="0026180E">
        <w:rPr>
          <w:rFonts w:ascii="Palatino Linotype" w:hAnsi="Palatino Linotype"/>
          <w:sz w:val="24"/>
          <w:szCs w:val="24"/>
          <w:lang w:val="id-ID"/>
        </w:rPr>
        <w:t>2</w:t>
      </w:r>
      <w:r w:rsidRPr="0026180E">
        <w:rPr>
          <w:rFonts w:ascii="Palatino Linotype" w:hAnsi="Palatino Linotype"/>
          <w:sz w:val="24"/>
          <w:szCs w:val="24"/>
        </w:rPr>
        <w:t xml:space="preserve"> di atas menjelaskan perolehan hasil penilaian partisipasi siswa. Pada penilaian ini partisipasi siswa yang diamati oleh observer ada 8 indikator yaitu meliputi mengajukan pertanyaan jika belum jelas, menjawab pertanyaan yang diajukan, mengerjakan tugas secara tuntas, ikut serta dalam  diskusi kelas, mencatat materi pelajaran dengan baik, menyelesaikan soal di papan tulis, mengerjakan tes secara individu, menyimpulkan materi pelajaran, dan mencatat materi dengan baik. Adapun hasil rata-rata nilai partisipasi yang diperoleh siswa kelas IV pada siklus II yaitu 16 siswa kategori sangat aktif dengan presentase 45%, 17 siswa kategori aktif dengan persentase 49%, 2 siswa kategori cukup aktif dengan persentase 6%. Dari penilaian partisipasi siswa pada siklus II  ini dapat disimpulkan bahwa partisipasi siswa kelas IV SD Negeri 2 Permanu sudah mencapai indikator keberhasilan yaitu 75% siswa memperoleh kategori aktif dan sangat aktif. Pada siklus </w:t>
      </w:r>
      <w:proofErr w:type="gramStart"/>
      <w:r w:rsidRPr="0026180E">
        <w:rPr>
          <w:rFonts w:ascii="Palatino Linotype" w:hAnsi="Palatino Linotype"/>
          <w:sz w:val="24"/>
          <w:szCs w:val="24"/>
        </w:rPr>
        <w:t>II  siswa</w:t>
      </w:r>
      <w:proofErr w:type="gramEnd"/>
      <w:r w:rsidRPr="0026180E">
        <w:rPr>
          <w:rFonts w:ascii="Palatino Linotype" w:hAnsi="Palatino Linotype"/>
          <w:sz w:val="24"/>
          <w:szCs w:val="24"/>
        </w:rPr>
        <w:t xml:space="preserve"> sebayak 33 atau 94% sudah mencapai indikator keberhasilan.</w:t>
      </w:r>
    </w:p>
    <w:p w:rsidR="00A5363E" w:rsidRPr="0026180E" w:rsidRDefault="00A5363E" w:rsidP="0026180E">
      <w:pPr>
        <w:tabs>
          <w:tab w:val="left" w:pos="709"/>
        </w:tabs>
        <w:spacing w:after="0" w:line="240" w:lineRule="auto"/>
        <w:jc w:val="both"/>
        <w:rPr>
          <w:rFonts w:ascii="Palatino Linotype" w:hAnsi="Palatino Linotype"/>
          <w:sz w:val="24"/>
          <w:szCs w:val="24"/>
          <w:lang w:val="id-ID"/>
        </w:rPr>
      </w:pPr>
      <w:r w:rsidRPr="0026180E">
        <w:rPr>
          <w:rFonts w:ascii="Palatino Linotype" w:hAnsi="Palatino Linotype"/>
          <w:sz w:val="24"/>
          <w:szCs w:val="24"/>
        </w:rPr>
        <w:t>Pada lembar observasi keberhasilan tindakan guru ada 4 aspek yang diamati yaitu pra pembelajaran, membuka pembelajaran, kegiatan inti pembelajaran, penutup. Peneliti meminta bantuan kepada guru kelas untuk menjadi observer keberhasilan tindakan guru. Adapun hasil lembar observasi keberhasilan tindakan guru yang sudah dirata-rata adalah sebagai berikut:</w:t>
      </w:r>
    </w:p>
    <w:p w:rsidR="00A5363E" w:rsidRPr="0026180E" w:rsidRDefault="00A5363E" w:rsidP="0026180E">
      <w:pPr>
        <w:tabs>
          <w:tab w:val="left" w:pos="709"/>
        </w:tabs>
        <w:spacing w:after="0" w:line="240" w:lineRule="auto"/>
        <w:jc w:val="both"/>
        <w:rPr>
          <w:rFonts w:ascii="Palatino Linotype" w:hAnsi="Palatino Linotype"/>
          <w:sz w:val="24"/>
          <w:szCs w:val="24"/>
          <w:lang w:val="id-ID"/>
        </w:rPr>
      </w:pPr>
    </w:p>
    <w:p w:rsidR="00A5363E" w:rsidRPr="0026180E" w:rsidRDefault="00A5363E" w:rsidP="0026180E">
      <w:pPr>
        <w:spacing w:after="0" w:line="240" w:lineRule="auto"/>
        <w:jc w:val="center"/>
        <w:rPr>
          <w:rFonts w:ascii="Palatino Linotype" w:hAnsi="Palatino Linotype"/>
          <w:b/>
          <w:sz w:val="24"/>
          <w:szCs w:val="24"/>
        </w:rPr>
      </w:pPr>
      <w:r w:rsidRPr="0026180E">
        <w:rPr>
          <w:rFonts w:ascii="Palatino Linotype" w:hAnsi="Palatino Linotype"/>
          <w:b/>
          <w:sz w:val="24"/>
          <w:szCs w:val="24"/>
        </w:rPr>
        <w:t xml:space="preserve"> Tabel </w:t>
      </w:r>
      <w:r w:rsidRPr="0026180E">
        <w:rPr>
          <w:rFonts w:ascii="Palatino Linotype" w:hAnsi="Palatino Linotype"/>
          <w:b/>
          <w:sz w:val="24"/>
          <w:szCs w:val="24"/>
          <w:lang w:val="id-ID"/>
        </w:rPr>
        <w:t>3 K</w:t>
      </w:r>
      <w:r w:rsidRPr="0026180E">
        <w:rPr>
          <w:rFonts w:ascii="Palatino Linotype" w:hAnsi="Palatino Linotype"/>
          <w:b/>
          <w:sz w:val="24"/>
          <w:szCs w:val="24"/>
        </w:rPr>
        <w:t>eberhasilan tindakan guru siklus 1</w:t>
      </w:r>
    </w:p>
    <w:tbl>
      <w:tblPr>
        <w:tblW w:w="0" w:type="auto"/>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
        <w:gridCol w:w="2996"/>
        <w:gridCol w:w="2962"/>
      </w:tblGrid>
      <w:tr w:rsidR="00A5363E" w:rsidRPr="0026180E" w:rsidTr="00876065">
        <w:tc>
          <w:tcPr>
            <w:tcW w:w="528" w:type="dxa"/>
            <w:shd w:val="clear" w:color="auto" w:fill="auto"/>
          </w:tcPr>
          <w:p w:rsidR="00A5363E" w:rsidRPr="0026180E" w:rsidRDefault="00A5363E" w:rsidP="0026180E">
            <w:pPr>
              <w:pStyle w:val="ListParagraph"/>
              <w:tabs>
                <w:tab w:val="left" w:pos="993"/>
              </w:tabs>
              <w:spacing w:after="0" w:line="240" w:lineRule="auto"/>
              <w:ind w:left="0"/>
              <w:jc w:val="center"/>
              <w:rPr>
                <w:rFonts w:ascii="Palatino Linotype" w:hAnsi="Palatino Linotype"/>
                <w:sz w:val="24"/>
                <w:szCs w:val="24"/>
              </w:rPr>
            </w:pPr>
            <w:r w:rsidRPr="0026180E">
              <w:rPr>
                <w:rFonts w:ascii="Palatino Linotype" w:hAnsi="Palatino Linotype"/>
                <w:sz w:val="24"/>
                <w:szCs w:val="24"/>
              </w:rPr>
              <w:t>No</w:t>
            </w:r>
          </w:p>
        </w:tc>
        <w:tc>
          <w:tcPr>
            <w:tcW w:w="2996" w:type="dxa"/>
            <w:shd w:val="clear" w:color="auto" w:fill="auto"/>
          </w:tcPr>
          <w:p w:rsidR="00A5363E" w:rsidRPr="0026180E" w:rsidRDefault="00A5363E" w:rsidP="0026180E">
            <w:pPr>
              <w:pStyle w:val="ListParagraph"/>
              <w:tabs>
                <w:tab w:val="left" w:pos="993"/>
              </w:tabs>
              <w:spacing w:after="0" w:line="240" w:lineRule="auto"/>
              <w:ind w:left="0"/>
              <w:jc w:val="center"/>
              <w:rPr>
                <w:rFonts w:ascii="Palatino Linotype" w:hAnsi="Palatino Linotype"/>
                <w:sz w:val="24"/>
                <w:szCs w:val="24"/>
              </w:rPr>
            </w:pPr>
            <w:r w:rsidRPr="0026180E">
              <w:rPr>
                <w:rFonts w:ascii="Palatino Linotype" w:hAnsi="Palatino Linotype"/>
                <w:sz w:val="24"/>
                <w:szCs w:val="24"/>
              </w:rPr>
              <w:t>Kegiatan</w:t>
            </w:r>
          </w:p>
        </w:tc>
        <w:tc>
          <w:tcPr>
            <w:tcW w:w="2962" w:type="dxa"/>
            <w:shd w:val="clear" w:color="auto" w:fill="auto"/>
          </w:tcPr>
          <w:p w:rsidR="00A5363E" w:rsidRPr="0026180E" w:rsidRDefault="00A5363E" w:rsidP="0026180E">
            <w:pPr>
              <w:pStyle w:val="ListParagraph"/>
              <w:tabs>
                <w:tab w:val="left" w:pos="993"/>
              </w:tabs>
              <w:spacing w:after="0" w:line="240" w:lineRule="auto"/>
              <w:ind w:left="0"/>
              <w:jc w:val="center"/>
              <w:rPr>
                <w:rFonts w:ascii="Palatino Linotype" w:hAnsi="Palatino Linotype"/>
                <w:sz w:val="24"/>
                <w:szCs w:val="24"/>
              </w:rPr>
            </w:pPr>
            <w:r w:rsidRPr="0026180E">
              <w:rPr>
                <w:rFonts w:ascii="Palatino Linotype" w:hAnsi="Palatino Linotype"/>
                <w:sz w:val="24"/>
                <w:szCs w:val="24"/>
              </w:rPr>
              <w:t>Keterlaksanaan (%)</w:t>
            </w:r>
          </w:p>
        </w:tc>
      </w:tr>
      <w:tr w:rsidR="00A5363E" w:rsidRPr="0026180E" w:rsidTr="00876065">
        <w:tc>
          <w:tcPr>
            <w:tcW w:w="528" w:type="dxa"/>
            <w:shd w:val="clear" w:color="auto" w:fill="auto"/>
          </w:tcPr>
          <w:p w:rsidR="00A5363E" w:rsidRPr="0026180E" w:rsidRDefault="00A5363E" w:rsidP="0026180E">
            <w:pPr>
              <w:pStyle w:val="ListParagraph"/>
              <w:tabs>
                <w:tab w:val="left" w:pos="993"/>
              </w:tabs>
              <w:spacing w:after="0" w:line="240" w:lineRule="auto"/>
              <w:ind w:left="0"/>
              <w:jc w:val="both"/>
              <w:rPr>
                <w:rFonts w:ascii="Palatino Linotype" w:hAnsi="Palatino Linotype"/>
                <w:sz w:val="24"/>
                <w:szCs w:val="24"/>
              </w:rPr>
            </w:pPr>
            <w:r w:rsidRPr="0026180E">
              <w:rPr>
                <w:rFonts w:ascii="Palatino Linotype" w:hAnsi="Palatino Linotype"/>
                <w:sz w:val="24"/>
                <w:szCs w:val="24"/>
              </w:rPr>
              <w:t>1</w:t>
            </w:r>
          </w:p>
        </w:tc>
        <w:tc>
          <w:tcPr>
            <w:tcW w:w="2996" w:type="dxa"/>
            <w:shd w:val="clear" w:color="auto" w:fill="auto"/>
          </w:tcPr>
          <w:p w:rsidR="00A5363E" w:rsidRPr="0026180E" w:rsidRDefault="00A5363E" w:rsidP="0026180E">
            <w:pPr>
              <w:pStyle w:val="ListParagraph"/>
              <w:tabs>
                <w:tab w:val="left" w:pos="993"/>
              </w:tabs>
              <w:spacing w:after="0" w:line="240" w:lineRule="auto"/>
              <w:ind w:left="0"/>
              <w:jc w:val="both"/>
              <w:rPr>
                <w:rFonts w:ascii="Palatino Linotype" w:hAnsi="Palatino Linotype"/>
                <w:sz w:val="24"/>
                <w:szCs w:val="24"/>
              </w:rPr>
            </w:pPr>
            <w:r w:rsidRPr="0026180E">
              <w:rPr>
                <w:rFonts w:ascii="Palatino Linotype" w:hAnsi="Palatino Linotype"/>
                <w:sz w:val="24"/>
                <w:szCs w:val="24"/>
              </w:rPr>
              <w:t>Pra pembelajaran</w:t>
            </w:r>
          </w:p>
        </w:tc>
        <w:tc>
          <w:tcPr>
            <w:tcW w:w="2962" w:type="dxa"/>
            <w:vMerge w:val="restart"/>
            <w:shd w:val="clear" w:color="auto" w:fill="auto"/>
          </w:tcPr>
          <w:p w:rsidR="00A5363E" w:rsidRPr="0026180E" w:rsidRDefault="00A5363E" w:rsidP="0026180E">
            <w:pPr>
              <w:pStyle w:val="ListParagraph"/>
              <w:tabs>
                <w:tab w:val="left" w:pos="993"/>
              </w:tabs>
              <w:spacing w:after="0" w:line="240" w:lineRule="auto"/>
              <w:ind w:left="0"/>
              <w:jc w:val="center"/>
              <w:rPr>
                <w:rFonts w:ascii="Palatino Linotype" w:hAnsi="Palatino Linotype"/>
                <w:sz w:val="24"/>
                <w:szCs w:val="24"/>
              </w:rPr>
            </w:pPr>
          </w:p>
          <w:p w:rsidR="00A5363E" w:rsidRPr="0026180E" w:rsidRDefault="00A5363E" w:rsidP="0026180E">
            <w:pPr>
              <w:pStyle w:val="ListParagraph"/>
              <w:tabs>
                <w:tab w:val="left" w:pos="993"/>
              </w:tabs>
              <w:spacing w:after="0" w:line="240" w:lineRule="auto"/>
              <w:ind w:left="0"/>
              <w:jc w:val="center"/>
              <w:rPr>
                <w:rFonts w:ascii="Palatino Linotype" w:hAnsi="Palatino Linotype"/>
                <w:sz w:val="24"/>
                <w:szCs w:val="24"/>
              </w:rPr>
            </w:pPr>
            <w:r w:rsidRPr="0026180E">
              <w:rPr>
                <w:rFonts w:ascii="Palatino Linotype" w:hAnsi="Palatino Linotype"/>
                <w:sz w:val="24"/>
                <w:szCs w:val="24"/>
              </w:rPr>
              <w:t>65,38</w:t>
            </w:r>
          </w:p>
        </w:tc>
      </w:tr>
      <w:tr w:rsidR="00A5363E" w:rsidRPr="0026180E" w:rsidTr="00876065">
        <w:tc>
          <w:tcPr>
            <w:tcW w:w="528" w:type="dxa"/>
            <w:shd w:val="clear" w:color="auto" w:fill="auto"/>
          </w:tcPr>
          <w:p w:rsidR="00A5363E" w:rsidRPr="0026180E" w:rsidRDefault="00A5363E" w:rsidP="0026180E">
            <w:pPr>
              <w:pStyle w:val="ListParagraph"/>
              <w:tabs>
                <w:tab w:val="left" w:pos="993"/>
              </w:tabs>
              <w:spacing w:after="0" w:line="240" w:lineRule="auto"/>
              <w:ind w:left="0"/>
              <w:jc w:val="both"/>
              <w:rPr>
                <w:rFonts w:ascii="Palatino Linotype" w:hAnsi="Palatino Linotype"/>
                <w:sz w:val="24"/>
                <w:szCs w:val="24"/>
              </w:rPr>
            </w:pPr>
            <w:r w:rsidRPr="0026180E">
              <w:rPr>
                <w:rFonts w:ascii="Palatino Linotype" w:hAnsi="Palatino Linotype"/>
                <w:sz w:val="24"/>
                <w:szCs w:val="24"/>
              </w:rPr>
              <w:t>2</w:t>
            </w:r>
          </w:p>
        </w:tc>
        <w:tc>
          <w:tcPr>
            <w:tcW w:w="2996" w:type="dxa"/>
            <w:shd w:val="clear" w:color="auto" w:fill="auto"/>
          </w:tcPr>
          <w:p w:rsidR="00A5363E" w:rsidRPr="0026180E" w:rsidRDefault="00A5363E" w:rsidP="0026180E">
            <w:pPr>
              <w:pStyle w:val="ListParagraph"/>
              <w:tabs>
                <w:tab w:val="left" w:pos="993"/>
              </w:tabs>
              <w:spacing w:after="0" w:line="240" w:lineRule="auto"/>
              <w:ind w:left="0"/>
              <w:jc w:val="both"/>
              <w:rPr>
                <w:rFonts w:ascii="Palatino Linotype" w:hAnsi="Palatino Linotype"/>
                <w:sz w:val="24"/>
                <w:szCs w:val="24"/>
              </w:rPr>
            </w:pPr>
            <w:r w:rsidRPr="0026180E">
              <w:rPr>
                <w:rFonts w:ascii="Palatino Linotype" w:hAnsi="Palatino Linotype"/>
                <w:sz w:val="24"/>
                <w:szCs w:val="24"/>
              </w:rPr>
              <w:t>Membuka pembelajaran</w:t>
            </w:r>
          </w:p>
        </w:tc>
        <w:tc>
          <w:tcPr>
            <w:tcW w:w="2962" w:type="dxa"/>
            <w:vMerge/>
            <w:shd w:val="clear" w:color="auto" w:fill="auto"/>
          </w:tcPr>
          <w:p w:rsidR="00A5363E" w:rsidRPr="0026180E" w:rsidRDefault="00A5363E" w:rsidP="0026180E">
            <w:pPr>
              <w:pStyle w:val="ListParagraph"/>
              <w:tabs>
                <w:tab w:val="left" w:pos="993"/>
              </w:tabs>
              <w:spacing w:after="0" w:line="240" w:lineRule="auto"/>
              <w:ind w:left="0"/>
              <w:jc w:val="both"/>
              <w:rPr>
                <w:rFonts w:ascii="Palatino Linotype" w:hAnsi="Palatino Linotype"/>
                <w:sz w:val="24"/>
                <w:szCs w:val="24"/>
              </w:rPr>
            </w:pPr>
          </w:p>
        </w:tc>
      </w:tr>
      <w:tr w:rsidR="00A5363E" w:rsidRPr="0026180E" w:rsidTr="00876065">
        <w:tc>
          <w:tcPr>
            <w:tcW w:w="528" w:type="dxa"/>
            <w:shd w:val="clear" w:color="auto" w:fill="auto"/>
          </w:tcPr>
          <w:p w:rsidR="00A5363E" w:rsidRPr="0026180E" w:rsidRDefault="00A5363E" w:rsidP="0026180E">
            <w:pPr>
              <w:pStyle w:val="ListParagraph"/>
              <w:tabs>
                <w:tab w:val="left" w:pos="993"/>
              </w:tabs>
              <w:spacing w:after="0" w:line="240" w:lineRule="auto"/>
              <w:ind w:left="0"/>
              <w:jc w:val="both"/>
              <w:rPr>
                <w:rFonts w:ascii="Palatino Linotype" w:hAnsi="Palatino Linotype"/>
                <w:sz w:val="24"/>
                <w:szCs w:val="24"/>
              </w:rPr>
            </w:pPr>
            <w:r w:rsidRPr="0026180E">
              <w:rPr>
                <w:rFonts w:ascii="Palatino Linotype" w:hAnsi="Palatino Linotype"/>
                <w:sz w:val="24"/>
                <w:szCs w:val="24"/>
              </w:rPr>
              <w:t>3</w:t>
            </w:r>
          </w:p>
        </w:tc>
        <w:tc>
          <w:tcPr>
            <w:tcW w:w="2996" w:type="dxa"/>
            <w:shd w:val="clear" w:color="auto" w:fill="auto"/>
          </w:tcPr>
          <w:p w:rsidR="00A5363E" w:rsidRPr="0026180E" w:rsidRDefault="00A5363E" w:rsidP="0026180E">
            <w:pPr>
              <w:pStyle w:val="ListParagraph"/>
              <w:tabs>
                <w:tab w:val="left" w:pos="993"/>
              </w:tabs>
              <w:spacing w:after="0" w:line="240" w:lineRule="auto"/>
              <w:ind w:left="0"/>
              <w:jc w:val="both"/>
              <w:rPr>
                <w:rFonts w:ascii="Palatino Linotype" w:hAnsi="Palatino Linotype"/>
                <w:sz w:val="24"/>
                <w:szCs w:val="24"/>
              </w:rPr>
            </w:pPr>
            <w:r w:rsidRPr="0026180E">
              <w:rPr>
                <w:rFonts w:ascii="Palatino Linotype" w:hAnsi="Palatino Linotype"/>
                <w:sz w:val="24"/>
                <w:szCs w:val="24"/>
              </w:rPr>
              <w:t>Inti pembelajaran</w:t>
            </w:r>
          </w:p>
        </w:tc>
        <w:tc>
          <w:tcPr>
            <w:tcW w:w="2962" w:type="dxa"/>
            <w:vMerge/>
            <w:shd w:val="clear" w:color="auto" w:fill="auto"/>
          </w:tcPr>
          <w:p w:rsidR="00A5363E" w:rsidRPr="0026180E" w:rsidRDefault="00A5363E" w:rsidP="0026180E">
            <w:pPr>
              <w:pStyle w:val="ListParagraph"/>
              <w:tabs>
                <w:tab w:val="left" w:pos="993"/>
              </w:tabs>
              <w:spacing w:after="0" w:line="240" w:lineRule="auto"/>
              <w:ind w:left="0"/>
              <w:jc w:val="both"/>
              <w:rPr>
                <w:rFonts w:ascii="Palatino Linotype" w:hAnsi="Palatino Linotype"/>
                <w:sz w:val="24"/>
                <w:szCs w:val="24"/>
              </w:rPr>
            </w:pPr>
          </w:p>
        </w:tc>
      </w:tr>
      <w:tr w:rsidR="00A5363E" w:rsidRPr="0026180E" w:rsidTr="00876065">
        <w:tc>
          <w:tcPr>
            <w:tcW w:w="528" w:type="dxa"/>
            <w:shd w:val="clear" w:color="auto" w:fill="auto"/>
          </w:tcPr>
          <w:p w:rsidR="00A5363E" w:rsidRPr="0026180E" w:rsidRDefault="00A5363E" w:rsidP="0026180E">
            <w:pPr>
              <w:pStyle w:val="ListParagraph"/>
              <w:tabs>
                <w:tab w:val="left" w:pos="993"/>
              </w:tabs>
              <w:spacing w:after="0" w:line="240" w:lineRule="auto"/>
              <w:ind w:left="0"/>
              <w:jc w:val="both"/>
              <w:rPr>
                <w:rFonts w:ascii="Palatino Linotype" w:hAnsi="Palatino Linotype"/>
                <w:sz w:val="24"/>
                <w:szCs w:val="24"/>
              </w:rPr>
            </w:pPr>
            <w:r w:rsidRPr="0026180E">
              <w:rPr>
                <w:rFonts w:ascii="Palatino Linotype" w:hAnsi="Palatino Linotype"/>
                <w:sz w:val="24"/>
                <w:szCs w:val="24"/>
              </w:rPr>
              <w:t>4</w:t>
            </w:r>
          </w:p>
        </w:tc>
        <w:tc>
          <w:tcPr>
            <w:tcW w:w="2996" w:type="dxa"/>
            <w:shd w:val="clear" w:color="auto" w:fill="auto"/>
          </w:tcPr>
          <w:p w:rsidR="00A5363E" w:rsidRPr="0026180E" w:rsidRDefault="00A5363E" w:rsidP="0026180E">
            <w:pPr>
              <w:pStyle w:val="ListParagraph"/>
              <w:tabs>
                <w:tab w:val="left" w:pos="993"/>
              </w:tabs>
              <w:spacing w:after="0" w:line="240" w:lineRule="auto"/>
              <w:ind w:left="0"/>
              <w:jc w:val="both"/>
              <w:rPr>
                <w:rFonts w:ascii="Palatino Linotype" w:hAnsi="Palatino Linotype"/>
                <w:sz w:val="24"/>
                <w:szCs w:val="24"/>
              </w:rPr>
            </w:pPr>
            <w:r w:rsidRPr="0026180E">
              <w:rPr>
                <w:rFonts w:ascii="Palatino Linotype" w:hAnsi="Palatino Linotype"/>
                <w:sz w:val="24"/>
                <w:szCs w:val="24"/>
              </w:rPr>
              <w:t xml:space="preserve">Penutup </w:t>
            </w:r>
          </w:p>
        </w:tc>
        <w:tc>
          <w:tcPr>
            <w:tcW w:w="2962" w:type="dxa"/>
            <w:vMerge/>
            <w:shd w:val="clear" w:color="auto" w:fill="auto"/>
          </w:tcPr>
          <w:p w:rsidR="00A5363E" w:rsidRPr="0026180E" w:rsidRDefault="00A5363E" w:rsidP="0026180E">
            <w:pPr>
              <w:pStyle w:val="ListParagraph"/>
              <w:tabs>
                <w:tab w:val="left" w:pos="993"/>
              </w:tabs>
              <w:spacing w:after="0" w:line="240" w:lineRule="auto"/>
              <w:ind w:left="0"/>
              <w:jc w:val="both"/>
              <w:rPr>
                <w:rFonts w:ascii="Palatino Linotype" w:hAnsi="Palatino Linotype"/>
                <w:sz w:val="24"/>
                <w:szCs w:val="24"/>
              </w:rPr>
            </w:pPr>
          </w:p>
        </w:tc>
      </w:tr>
    </w:tbl>
    <w:p w:rsidR="00A5363E" w:rsidRPr="0026180E" w:rsidRDefault="00A5363E" w:rsidP="0026180E">
      <w:pPr>
        <w:tabs>
          <w:tab w:val="left" w:pos="851"/>
        </w:tabs>
        <w:spacing w:after="0" w:line="240" w:lineRule="auto"/>
        <w:jc w:val="both"/>
        <w:rPr>
          <w:rFonts w:ascii="Palatino Linotype" w:hAnsi="Palatino Linotype"/>
          <w:sz w:val="24"/>
          <w:szCs w:val="24"/>
          <w:lang w:val="id-ID"/>
        </w:rPr>
      </w:pPr>
    </w:p>
    <w:p w:rsidR="00A5363E" w:rsidRPr="0026180E" w:rsidRDefault="00A5363E" w:rsidP="0026180E">
      <w:pPr>
        <w:tabs>
          <w:tab w:val="left" w:pos="851"/>
        </w:tabs>
        <w:spacing w:after="0" w:line="240" w:lineRule="auto"/>
        <w:jc w:val="both"/>
        <w:rPr>
          <w:rFonts w:ascii="Palatino Linotype" w:hAnsi="Palatino Linotype"/>
          <w:sz w:val="24"/>
          <w:szCs w:val="24"/>
          <w:lang w:val="id-ID"/>
        </w:rPr>
      </w:pPr>
      <w:r w:rsidRPr="0026180E">
        <w:rPr>
          <w:rFonts w:ascii="Palatino Linotype" w:hAnsi="Palatino Linotype"/>
          <w:sz w:val="24"/>
          <w:szCs w:val="24"/>
        </w:rPr>
        <w:t xml:space="preserve">Dari data di atas dapat disimpulkan bahwa guru belum maksimal dalam melaksanakan pembelajaran di dalam kelas. Guru </w:t>
      </w:r>
      <w:proofErr w:type="gramStart"/>
      <w:r w:rsidRPr="0026180E">
        <w:rPr>
          <w:rFonts w:ascii="Palatino Linotype" w:hAnsi="Palatino Linotype"/>
          <w:sz w:val="24"/>
          <w:szCs w:val="24"/>
        </w:rPr>
        <w:t>belum</w:t>
      </w:r>
      <w:proofErr w:type="gramEnd"/>
      <w:r w:rsidRPr="0026180E">
        <w:rPr>
          <w:rFonts w:ascii="Palatino Linotype" w:hAnsi="Palatino Linotype"/>
          <w:sz w:val="24"/>
          <w:szCs w:val="24"/>
        </w:rPr>
        <w:t xml:space="preserve"> melaksanakan semua aspek yang ada pada lembar observasi. Pada tahap pra pembelajaran, guru belum melakukan kesiapan siswa. Pada tahap kegiatan inti, guru belum </w:t>
      </w:r>
      <w:r w:rsidRPr="0026180E">
        <w:rPr>
          <w:rFonts w:ascii="Palatino Linotype" w:hAnsi="Palatino Linotype"/>
          <w:sz w:val="24"/>
          <w:szCs w:val="24"/>
        </w:rPr>
        <w:lastRenderedPageBreak/>
        <w:t xml:space="preserve">melaksanakan pembelajaran secara runtut, guru belum melaksanakan pembelajaran sesuai dengan waktu yang telah dialokasikan dan juga belum menggunakan bahasa lisan secara lancar. Ada peningkatan pada keberhasilan tindakan guru setelah melaksanakan siklus II. Adapun hasil lembar observasi keberhasilan tindakan guru yang sudah dirata-rata adalah sebagai </w:t>
      </w:r>
      <w:proofErr w:type="gramStart"/>
      <w:r w:rsidRPr="0026180E">
        <w:rPr>
          <w:rFonts w:ascii="Palatino Linotype" w:hAnsi="Palatino Linotype"/>
          <w:sz w:val="24"/>
          <w:szCs w:val="24"/>
        </w:rPr>
        <w:t>berikut :</w:t>
      </w:r>
      <w:proofErr w:type="gramEnd"/>
    </w:p>
    <w:p w:rsidR="00A5363E" w:rsidRPr="0026180E" w:rsidRDefault="00A5363E" w:rsidP="0026180E">
      <w:pPr>
        <w:tabs>
          <w:tab w:val="left" w:pos="851"/>
        </w:tabs>
        <w:spacing w:after="0" w:line="240" w:lineRule="auto"/>
        <w:jc w:val="both"/>
        <w:rPr>
          <w:rFonts w:ascii="Palatino Linotype" w:hAnsi="Palatino Linotype"/>
          <w:sz w:val="24"/>
          <w:szCs w:val="24"/>
          <w:lang w:val="id-ID"/>
        </w:rPr>
      </w:pPr>
    </w:p>
    <w:p w:rsidR="00A5363E" w:rsidRPr="0026180E" w:rsidRDefault="00A5363E" w:rsidP="0026180E">
      <w:pPr>
        <w:spacing w:after="0" w:line="240" w:lineRule="auto"/>
        <w:ind w:firstLine="720"/>
        <w:rPr>
          <w:rFonts w:ascii="Palatino Linotype" w:hAnsi="Palatino Linotype"/>
          <w:b/>
          <w:sz w:val="24"/>
          <w:szCs w:val="24"/>
        </w:rPr>
      </w:pPr>
      <w:r w:rsidRPr="0026180E">
        <w:rPr>
          <w:rFonts w:ascii="Palatino Linotype" w:hAnsi="Palatino Linotype"/>
          <w:b/>
          <w:sz w:val="24"/>
          <w:szCs w:val="24"/>
          <w:lang w:val="id-ID"/>
        </w:rPr>
        <w:t xml:space="preserve">      </w:t>
      </w:r>
      <w:r w:rsidRPr="0026180E">
        <w:rPr>
          <w:rFonts w:ascii="Palatino Linotype" w:hAnsi="Palatino Linotype"/>
          <w:b/>
          <w:sz w:val="24"/>
          <w:szCs w:val="24"/>
        </w:rPr>
        <w:t xml:space="preserve"> </w:t>
      </w:r>
      <w:proofErr w:type="gramStart"/>
      <w:r w:rsidRPr="0026180E">
        <w:rPr>
          <w:rFonts w:ascii="Palatino Linotype" w:hAnsi="Palatino Linotype"/>
          <w:b/>
          <w:sz w:val="24"/>
          <w:szCs w:val="24"/>
        </w:rPr>
        <w:t>Tabel</w:t>
      </w:r>
      <w:r w:rsidRPr="0026180E">
        <w:rPr>
          <w:rFonts w:ascii="Palatino Linotype" w:hAnsi="Palatino Linotype"/>
          <w:b/>
          <w:sz w:val="24"/>
          <w:szCs w:val="24"/>
          <w:lang w:val="id-ID"/>
        </w:rPr>
        <w:t xml:space="preserve">4 </w:t>
      </w:r>
      <w:r w:rsidRPr="0026180E">
        <w:rPr>
          <w:rFonts w:ascii="Palatino Linotype" w:hAnsi="Palatino Linotype"/>
          <w:b/>
          <w:sz w:val="24"/>
          <w:szCs w:val="24"/>
        </w:rPr>
        <w:t xml:space="preserve"> </w:t>
      </w:r>
      <w:r w:rsidRPr="0026180E">
        <w:rPr>
          <w:rFonts w:ascii="Palatino Linotype" w:hAnsi="Palatino Linotype"/>
          <w:b/>
          <w:sz w:val="24"/>
          <w:szCs w:val="24"/>
          <w:lang w:val="id-ID"/>
        </w:rPr>
        <w:t>H</w:t>
      </w:r>
      <w:r w:rsidRPr="0026180E">
        <w:rPr>
          <w:rFonts w:ascii="Palatino Linotype" w:hAnsi="Palatino Linotype"/>
          <w:b/>
          <w:sz w:val="24"/>
          <w:szCs w:val="24"/>
        </w:rPr>
        <w:t>asil</w:t>
      </w:r>
      <w:proofErr w:type="gramEnd"/>
      <w:r w:rsidRPr="0026180E">
        <w:rPr>
          <w:rFonts w:ascii="Palatino Linotype" w:hAnsi="Palatino Linotype"/>
          <w:b/>
          <w:sz w:val="24"/>
          <w:szCs w:val="24"/>
        </w:rPr>
        <w:t xml:space="preserve"> pengamatan keberhasilan tindakan guru siklus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3105"/>
        <w:gridCol w:w="2874"/>
      </w:tblGrid>
      <w:tr w:rsidR="00A5363E" w:rsidRPr="0026180E" w:rsidTr="00876065">
        <w:trPr>
          <w:jc w:val="center"/>
        </w:trPr>
        <w:tc>
          <w:tcPr>
            <w:tcW w:w="542" w:type="dxa"/>
            <w:shd w:val="clear" w:color="auto" w:fill="auto"/>
          </w:tcPr>
          <w:p w:rsidR="00A5363E" w:rsidRPr="0026180E" w:rsidRDefault="00A5363E" w:rsidP="0026180E">
            <w:pPr>
              <w:pStyle w:val="ListParagraph"/>
              <w:tabs>
                <w:tab w:val="left" w:pos="993"/>
              </w:tabs>
              <w:spacing w:after="0" w:line="240" w:lineRule="auto"/>
              <w:ind w:left="0"/>
              <w:jc w:val="center"/>
              <w:rPr>
                <w:rFonts w:ascii="Palatino Linotype" w:hAnsi="Palatino Linotype"/>
                <w:sz w:val="24"/>
                <w:szCs w:val="24"/>
              </w:rPr>
            </w:pPr>
            <w:r w:rsidRPr="0026180E">
              <w:rPr>
                <w:rFonts w:ascii="Palatino Linotype" w:hAnsi="Palatino Linotype"/>
                <w:sz w:val="24"/>
                <w:szCs w:val="24"/>
              </w:rPr>
              <w:t>No.</w:t>
            </w:r>
          </w:p>
        </w:tc>
        <w:tc>
          <w:tcPr>
            <w:tcW w:w="3105" w:type="dxa"/>
            <w:shd w:val="clear" w:color="auto" w:fill="auto"/>
          </w:tcPr>
          <w:p w:rsidR="00A5363E" w:rsidRPr="0026180E" w:rsidRDefault="00A5363E" w:rsidP="0026180E">
            <w:pPr>
              <w:pStyle w:val="ListParagraph"/>
              <w:tabs>
                <w:tab w:val="left" w:pos="993"/>
              </w:tabs>
              <w:spacing w:after="0" w:line="240" w:lineRule="auto"/>
              <w:ind w:left="0"/>
              <w:jc w:val="center"/>
              <w:rPr>
                <w:rFonts w:ascii="Palatino Linotype" w:hAnsi="Palatino Linotype"/>
                <w:sz w:val="24"/>
                <w:szCs w:val="24"/>
              </w:rPr>
            </w:pPr>
            <w:r w:rsidRPr="0026180E">
              <w:rPr>
                <w:rFonts w:ascii="Palatino Linotype" w:hAnsi="Palatino Linotype"/>
                <w:sz w:val="24"/>
                <w:szCs w:val="24"/>
              </w:rPr>
              <w:t>Kegiatan</w:t>
            </w:r>
          </w:p>
        </w:tc>
        <w:tc>
          <w:tcPr>
            <w:tcW w:w="2874" w:type="dxa"/>
            <w:shd w:val="clear" w:color="auto" w:fill="auto"/>
          </w:tcPr>
          <w:p w:rsidR="00A5363E" w:rsidRPr="0026180E" w:rsidRDefault="00A5363E" w:rsidP="0026180E">
            <w:pPr>
              <w:pStyle w:val="ListParagraph"/>
              <w:tabs>
                <w:tab w:val="left" w:pos="993"/>
              </w:tabs>
              <w:spacing w:after="0" w:line="240" w:lineRule="auto"/>
              <w:ind w:left="0"/>
              <w:jc w:val="center"/>
              <w:rPr>
                <w:rFonts w:ascii="Palatino Linotype" w:hAnsi="Palatino Linotype"/>
                <w:sz w:val="24"/>
                <w:szCs w:val="24"/>
              </w:rPr>
            </w:pPr>
            <w:r w:rsidRPr="0026180E">
              <w:rPr>
                <w:rFonts w:ascii="Palatino Linotype" w:hAnsi="Palatino Linotype"/>
                <w:sz w:val="24"/>
                <w:szCs w:val="24"/>
              </w:rPr>
              <w:t>Keterlaksanaan (%)</w:t>
            </w:r>
          </w:p>
        </w:tc>
      </w:tr>
      <w:tr w:rsidR="00A5363E" w:rsidRPr="0026180E" w:rsidTr="00876065">
        <w:trPr>
          <w:jc w:val="center"/>
        </w:trPr>
        <w:tc>
          <w:tcPr>
            <w:tcW w:w="542" w:type="dxa"/>
            <w:shd w:val="clear" w:color="auto" w:fill="auto"/>
          </w:tcPr>
          <w:p w:rsidR="00A5363E" w:rsidRPr="0026180E" w:rsidRDefault="00A5363E" w:rsidP="0026180E">
            <w:pPr>
              <w:pStyle w:val="ListParagraph"/>
              <w:tabs>
                <w:tab w:val="left" w:pos="993"/>
              </w:tabs>
              <w:spacing w:after="0" w:line="240" w:lineRule="auto"/>
              <w:ind w:left="0"/>
              <w:jc w:val="center"/>
              <w:rPr>
                <w:rFonts w:ascii="Palatino Linotype" w:hAnsi="Palatino Linotype"/>
                <w:sz w:val="24"/>
                <w:szCs w:val="24"/>
              </w:rPr>
            </w:pPr>
            <w:r w:rsidRPr="0026180E">
              <w:rPr>
                <w:rFonts w:ascii="Palatino Linotype" w:hAnsi="Palatino Linotype"/>
                <w:sz w:val="24"/>
                <w:szCs w:val="24"/>
              </w:rPr>
              <w:t>1</w:t>
            </w:r>
          </w:p>
        </w:tc>
        <w:tc>
          <w:tcPr>
            <w:tcW w:w="3105" w:type="dxa"/>
            <w:shd w:val="clear" w:color="auto" w:fill="auto"/>
          </w:tcPr>
          <w:p w:rsidR="00A5363E" w:rsidRPr="0026180E" w:rsidRDefault="00A5363E" w:rsidP="0026180E">
            <w:pPr>
              <w:pStyle w:val="ListParagraph"/>
              <w:tabs>
                <w:tab w:val="left" w:pos="993"/>
              </w:tabs>
              <w:spacing w:after="0" w:line="240" w:lineRule="auto"/>
              <w:ind w:left="0"/>
              <w:jc w:val="both"/>
              <w:rPr>
                <w:rFonts w:ascii="Palatino Linotype" w:hAnsi="Palatino Linotype"/>
                <w:sz w:val="24"/>
                <w:szCs w:val="24"/>
              </w:rPr>
            </w:pPr>
            <w:r w:rsidRPr="0026180E">
              <w:rPr>
                <w:rFonts w:ascii="Palatino Linotype" w:hAnsi="Palatino Linotype"/>
                <w:sz w:val="24"/>
                <w:szCs w:val="24"/>
              </w:rPr>
              <w:t>Pra pembelajaran</w:t>
            </w:r>
          </w:p>
        </w:tc>
        <w:tc>
          <w:tcPr>
            <w:tcW w:w="2874" w:type="dxa"/>
            <w:vMerge w:val="restart"/>
            <w:shd w:val="clear" w:color="auto" w:fill="auto"/>
          </w:tcPr>
          <w:p w:rsidR="00A5363E" w:rsidRPr="0026180E" w:rsidRDefault="00A5363E" w:rsidP="0026180E">
            <w:pPr>
              <w:pStyle w:val="ListParagraph"/>
              <w:tabs>
                <w:tab w:val="left" w:pos="993"/>
              </w:tabs>
              <w:spacing w:after="0" w:line="240" w:lineRule="auto"/>
              <w:ind w:left="0"/>
              <w:jc w:val="center"/>
              <w:rPr>
                <w:rFonts w:ascii="Palatino Linotype" w:hAnsi="Palatino Linotype"/>
                <w:sz w:val="24"/>
                <w:szCs w:val="24"/>
              </w:rPr>
            </w:pPr>
          </w:p>
          <w:p w:rsidR="00A5363E" w:rsidRPr="0026180E" w:rsidRDefault="00A5363E" w:rsidP="0026180E">
            <w:pPr>
              <w:pStyle w:val="ListParagraph"/>
              <w:tabs>
                <w:tab w:val="left" w:pos="993"/>
              </w:tabs>
              <w:spacing w:after="0" w:line="240" w:lineRule="auto"/>
              <w:ind w:left="0"/>
              <w:jc w:val="center"/>
              <w:rPr>
                <w:rFonts w:ascii="Palatino Linotype" w:hAnsi="Palatino Linotype"/>
                <w:sz w:val="24"/>
                <w:szCs w:val="24"/>
              </w:rPr>
            </w:pPr>
            <w:r w:rsidRPr="0026180E">
              <w:rPr>
                <w:rFonts w:ascii="Palatino Linotype" w:hAnsi="Palatino Linotype"/>
                <w:sz w:val="24"/>
                <w:szCs w:val="24"/>
              </w:rPr>
              <w:t>96,15</w:t>
            </w:r>
          </w:p>
        </w:tc>
      </w:tr>
      <w:tr w:rsidR="00A5363E" w:rsidRPr="0026180E" w:rsidTr="00876065">
        <w:trPr>
          <w:jc w:val="center"/>
        </w:trPr>
        <w:tc>
          <w:tcPr>
            <w:tcW w:w="542" w:type="dxa"/>
            <w:shd w:val="clear" w:color="auto" w:fill="auto"/>
          </w:tcPr>
          <w:p w:rsidR="00A5363E" w:rsidRPr="0026180E" w:rsidRDefault="00A5363E" w:rsidP="0026180E">
            <w:pPr>
              <w:pStyle w:val="ListParagraph"/>
              <w:tabs>
                <w:tab w:val="left" w:pos="993"/>
              </w:tabs>
              <w:spacing w:after="0" w:line="240" w:lineRule="auto"/>
              <w:ind w:left="0"/>
              <w:jc w:val="center"/>
              <w:rPr>
                <w:rFonts w:ascii="Palatino Linotype" w:hAnsi="Palatino Linotype"/>
                <w:sz w:val="24"/>
                <w:szCs w:val="24"/>
              </w:rPr>
            </w:pPr>
            <w:r w:rsidRPr="0026180E">
              <w:rPr>
                <w:rFonts w:ascii="Palatino Linotype" w:hAnsi="Palatino Linotype"/>
                <w:sz w:val="24"/>
                <w:szCs w:val="24"/>
              </w:rPr>
              <w:t>2</w:t>
            </w:r>
          </w:p>
        </w:tc>
        <w:tc>
          <w:tcPr>
            <w:tcW w:w="3105" w:type="dxa"/>
            <w:shd w:val="clear" w:color="auto" w:fill="auto"/>
          </w:tcPr>
          <w:p w:rsidR="00A5363E" w:rsidRPr="0026180E" w:rsidRDefault="00A5363E" w:rsidP="0026180E">
            <w:pPr>
              <w:pStyle w:val="ListParagraph"/>
              <w:tabs>
                <w:tab w:val="left" w:pos="993"/>
              </w:tabs>
              <w:spacing w:after="0" w:line="240" w:lineRule="auto"/>
              <w:ind w:left="0"/>
              <w:jc w:val="both"/>
              <w:rPr>
                <w:rFonts w:ascii="Palatino Linotype" w:hAnsi="Palatino Linotype"/>
                <w:sz w:val="24"/>
                <w:szCs w:val="24"/>
              </w:rPr>
            </w:pPr>
            <w:r w:rsidRPr="0026180E">
              <w:rPr>
                <w:rFonts w:ascii="Palatino Linotype" w:hAnsi="Palatino Linotype"/>
                <w:sz w:val="24"/>
                <w:szCs w:val="24"/>
              </w:rPr>
              <w:t xml:space="preserve">Membuka pembelajaran </w:t>
            </w:r>
          </w:p>
        </w:tc>
        <w:tc>
          <w:tcPr>
            <w:tcW w:w="2874" w:type="dxa"/>
            <w:vMerge/>
            <w:shd w:val="clear" w:color="auto" w:fill="auto"/>
          </w:tcPr>
          <w:p w:rsidR="00A5363E" w:rsidRPr="0026180E" w:rsidRDefault="00A5363E" w:rsidP="0026180E">
            <w:pPr>
              <w:pStyle w:val="ListParagraph"/>
              <w:tabs>
                <w:tab w:val="left" w:pos="993"/>
              </w:tabs>
              <w:spacing w:after="0" w:line="240" w:lineRule="auto"/>
              <w:ind w:left="0"/>
              <w:jc w:val="both"/>
              <w:rPr>
                <w:rFonts w:ascii="Palatino Linotype" w:hAnsi="Palatino Linotype"/>
                <w:sz w:val="24"/>
                <w:szCs w:val="24"/>
              </w:rPr>
            </w:pPr>
          </w:p>
        </w:tc>
      </w:tr>
      <w:tr w:rsidR="00A5363E" w:rsidRPr="0026180E" w:rsidTr="00876065">
        <w:trPr>
          <w:jc w:val="center"/>
        </w:trPr>
        <w:tc>
          <w:tcPr>
            <w:tcW w:w="542" w:type="dxa"/>
            <w:shd w:val="clear" w:color="auto" w:fill="auto"/>
          </w:tcPr>
          <w:p w:rsidR="00A5363E" w:rsidRPr="0026180E" w:rsidRDefault="00A5363E" w:rsidP="0026180E">
            <w:pPr>
              <w:pStyle w:val="ListParagraph"/>
              <w:tabs>
                <w:tab w:val="left" w:pos="993"/>
              </w:tabs>
              <w:spacing w:after="0" w:line="240" w:lineRule="auto"/>
              <w:ind w:left="0"/>
              <w:jc w:val="center"/>
              <w:rPr>
                <w:rFonts w:ascii="Palatino Linotype" w:hAnsi="Palatino Linotype"/>
                <w:sz w:val="24"/>
                <w:szCs w:val="24"/>
              </w:rPr>
            </w:pPr>
            <w:r w:rsidRPr="0026180E">
              <w:rPr>
                <w:rFonts w:ascii="Palatino Linotype" w:hAnsi="Palatino Linotype"/>
                <w:sz w:val="24"/>
                <w:szCs w:val="24"/>
              </w:rPr>
              <w:t>3</w:t>
            </w:r>
          </w:p>
        </w:tc>
        <w:tc>
          <w:tcPr>
            <w:tcW w:w="3105" w:type="dxa"/>
            <w:shd w:val="clear" w:color="auto" w:fill="auto"/>
          </w:tcPr>
          <w:p w:rsidR="00A5363E" w:rsidRPr="0026180E" w:rsidRDefault="00A5363E" w:rsidP="0026180E">
            <w:pPr>
              <w:pStyle w:val="ListParagraph"/>
              <w:tabs>
                <w:tab w:val="left" w:pos="993"/>
              </w:tabs>
              <w:spacing w:after="0" w:line="240" w:lineRule="auto"/>
              <w:ind w:left="0"/>
              <w:jc w:val="both"/>
              <w:rPr>
                <w:rFonts w:ascii="Palatino Linotype" w:hAnsi="Palatino Linotype"/>
                <w:sz w:val="24"/>
                <w:szCs w:val="24"/>
              </w:rPr>
            </w:pPr>
            <w:r w:rsidRPr="0026180E">
              <w:rPr>
                <w:rFonts w:ascii="Palatino Linotype" w:hAnsi="Palatino Linotype"/>
                <w:sz w:val="24"/>
                <w:szCs w:val="24"/>
              </w:rPr>
              <w:t>Inti pembelajaran</w:t>
            </w:r>
          </w:p>
        </w:tc>
        <w:tc>
          <w:tcPr>
            <w:tcW w:w="2874" w:type="dxa"/>
            <w:vMerge/>
            <w:shd w:val="clear" w:color="auto" w:fill="auto"/>
          </w:tcPr>
          <w:p w:rsidR="00A5363E" w:rsidRPr="0026180E" w:rsidRDefault="00A5363E" w:rsidP="0026180E">
            <w:pPr>
              <w:pStyle w:val="ListParagraph"/>
              <w:tabs>
                <w:tab w:val="left" w:pos="993"/>
              </w:tabs>
              <w:spacing w:after="0" w:line="240" w:lineRule="auto"/>
              <w:ind w:left="0"/>
              <w:jc w:val="both"/>
              <w:rPr>
                <w:rFonts w:ascii="Palatino Linotype" w:hAnsi="Palatino Linotype"/>
                <w:sz w:val="24"/>
                <w:szCs w:val="24"/>
              </w:rPr>
            </w:pPr>
          </w:p>
        </w:tc>
      </w:tr>
      <w:tr w:rsidR="00A5363E" w:rsidRPr="0026180E" w:rsidTr="00876065">
        <w:trPr>
          <w:jc w:val="center"/>
        </w:trPr>
        <w:tc>
          <w:tcPr>
            <w:tcW w:w="542" w:type="dxa"/>
            <w:shd w:val="clear" w:color="auto" w:fill="auto"/>
          </w:tcPr>
          <w:p w:rsidR="00A5363E" w:rsidRPr="0026180E" w:rsidRDefault="00A5363E" w:rsidP="0026180E">
            <w:pPr>
              <w:pStyle w:val="ListParagraph"/>
              <w:tabs>
                <w:tab w:val="left" w:pos="993"/>
              </w:tabs>
              <w:spacing w:after="0" w:line="240" w:lineRule="auto"/>
              <w:ind w:left="0"/>
              <w:jc w:val="center"/>
              <w:rPr>
                <w:rFonts w:ascii="Palatino Linotype" w:hAnsi="Palatino Linotype"/>
                <w:sz w:val="24"/>
                <w:szCs w:val="24"/>
              </w:rPr>
            </w:pPr>
            <w:r w:rsidRPr="0026180E">
              <w:rPr>
                <w:rFonts w:ascii="Palatino Linotype" w:hAnsi="Palatino Linotype"/>
                <w:sz w:val="24"/>
                <w:szCs w:val="24"/>
              </w:rPr>
              <w:t>4</w:t>
            </w:r>
          </w:p>
        </w:tc>
        <w:tc>
          <w:tcPr>
            <w:tcW w:w="3105" w:type="dxa"/>
            <w:shd w:val="clear" w:color="auto" w:fill="auto"/>
          </w:tcPr>
          <w:p w:rsidR="00A5363E" w:rsidRPr="0026180E" w:rsidRDefault="00A5363E" w:rsidP="0026180E">
            <w:pPr>
              <w:pStyle w:val="ListParagraph"/>
              <w:tabs>
                <w:tab w:val="left" w:pos="993"/>
              </w:tabs>
              <w:spacing w:after="0" w:line="240" w:lineRule="auto"/>
              <w:ind w:left="0"/>
              <w:jc w:val="both"/>
              <w:rPr>
                <w:rFonts w:ascii="Palatino Linotype" w:hAnsi="Palatino Linotype"/>
                <w:sz w:val="24"/>
                <w:szCs w:val="24"/>
              </w:rPr>
            </w:pPr>
            <w:r w:rsidRPr="0026180E">
              <w:rPr>
                <w:rFonts w:ascii="Palatino Linotype" w:hAnsi="Palatino Linotype"/>
                <w:sz w:val="24"/>
                <w:szCs w:val="24"/>
              </w:rPr>
              <w:t xml:space="preserve">Penutup </w:t>
            </w:r>
          </w:p>
        </w:tc>
        <w:tc>
          <w:tcPr>
            <w:tcW w:w="2874" w:type="dxa"/>
            <w:vMerge/>
            <w:shd w:val="clear" w:color="auto" w:fill="auto"/>
          </w:tcPr>
          <w:p w:rsidR="00A5363E" w:rsidRPr="0026180E" w:rsidRDefault="00A5363E" w:rsidP="0026180E">
            <w:pPr>
              <w:pStyle w:val="ListParagraph"/>
              <w:tabs>
                <w:tab w:val="left" w:pos="993"/>
              </w:tabs>
              <w:spacing w:after="0" w:line="240" w:lineRule="auto"/>
              <w:ind w:left="0"/>
              <w:jc w:val="both"/>
              <w:rPr>
                <w:rFonts w:ascii="Palatino Linotype" w:hAnsi="Palatino Linotype"/>
                <w:sz w:val="24"/>
                <w:szCs w:val="24"/>
              </w:rPr>
            </w:pPr>
          </w:p>
        </w:tc>
      </w:tr>
    </w:tbl>
    <w:p w:rsidR="00A5363E" w:rsidRPr="0026180E" w:rsidRDefault="00A5363E" w:rsidP="0026180E">
      <w:pPr>
        <w:pStyle w:val="ListParagraph"/>
        <w:tabs>
          <w:tab w:val="left" w:pos="709"/>
        </w:tabs>
        <w:spacing w:line="240" w:lineRule="auto"/>
        <w:ind w:left="709"/>
        <w:jc w:val="both"/>
        <w:rPr>
          <w:rFonts w:ascii="Times New Roman" w:hAnsi="Times New Roman"/>
          <w:b/>
          <w:sz w:val="24"/>
          <w:szCs w:val="24"/>
        </w:rPr>
      </w:pPr>
    </w:p>
    <w:p w:rsidR="00A5363E" w:rsidRPr="0026180E" w:rsidRDefault="00A5363E" w:rsidP="0026180E">
      <w:pPr>
        <w:tabs>
          <w:tab w:val="left" w:pos="709"/>
        </w:tabs>
        <w:spacing w:line="240" w:lineRule="auto"/>
        <w:jc w:val="both"/>
        <w:rPr>
          <w:rFonts w:ascii="Palatino Linotype" w:hAnsi="Palatino Linotype"/>
          <w:sz w:val="24"/>
          <w:szCs w:val="24"/>
          <w:lang w:val="id-ID"/>
        </w:rPr>
      </w:pPr>
      <w:r w:rsidRPr="0026180E">
        <w:rPr>
          <w:rFonts w:ascii="Palatino Linotype" w:hAnsi="Palatino Linotype"/>
          <w:sz w:val="24"/>
          <w:szCs w:val="24"/>
        </w:rPr>
        <w:t>Pada observasi keberhasilan tindakan guru sudah mengalami peningkatan dari siklus I</w:t>
      </w:r>
      <w:r w:rsidRPr="0026180E">
        <w:rPr>
          <w:rFonts w:ascii="Palatino Linotype" w:hAnsi="Palatino Linotype"/>
          <w:sz w:val="24"/>
          <w:szCs w:val="24"/>
          <w:lang w:val="id-ID"/>
        </w:rPr>
        <w:t xml:space="preserve"> ke siklus II</w:t>
      </w:r>
      <w:r w:rsidRPr="0026180E">
        <w:rPr>
          <w:rFonts w:ascii="Palatino Linotype" w:hAnsi="Palatino Linotype"/>
          <w:sz w:val="24"/>
          <w:szCs w:val="24"/>
        </w:rPr>
        <w:t>, guru sudah melaksanakan seluruh aktivitas pembelajaran. Hanya ada 2 aspek yang belum sempurna dalam implementasinya.</w:t>
      </w:r>
    </w:p>
    <w:p w:rsidR="00A5363E" w:rsidRPr="0026180E" w:rsidRDefault="00A5363E" w:rsidP="0026180E">
      <w:pPr>
        <w:spacing w:line="240" w:lineRule="auto"/>
        <w:jc w:val="both"/>
        <w:rPr>
          <w:rFonts w:ascii="Palatino Linotype" w:hAnsi="Palatino Linotype"/>
          <w:sz w:val="24"/>
          <w:szCs w:val="24"/>
          <w:lang w:val="id-ID"/>
        </w:rPr>
      </w:pPr>
      <w:r w:rsidRPr="0026180E">
        <w:rPr>
          <w:rFonts w:ascii="Palatino Linotype" w:hAnsi="Palatino Linotype"/>
          <w:sz w:val="24"/>
          <w:szCs w:val="24"/>
        </w:rPr>
        <w:t xml:space="preserve">Penelitian ini menggunakan Penelitian Tindakan Kelas (PTK) dimana dilakukan menggunakan dua siklus dengan masing-masing siklus satu pertemuan. Berdasarkan data informasi dari wawancara dan observasi dengan guru kelas, partisipasi belajar siswa dalam pembelajaran tematik masih tergolong cukup rendah. Partisipasi belajar siswa adalah salah satu komponen terpenting dalam proses pembelajaran sesuai dengan pendapat Mulyasa (2002:32), pembelajaran dikatakan berhasil dan berkualitas apabila seluruhnya atau setidak-tidaknya peserta didik terlibat aktif, baik fisik  maupun mental maupun sosial dalam proses pembelajaran. Melihat hasil pengamatan tersebut partisipasi belajar siswa dalam pembelajaran tematik masih dikategorikan kurang optimal. Hal ini dikarenakan selama proses pembelajaran guru menggunakan metode konvensional berupa metode ceramah. Oleh karena itu diperlukan suatu upaya untuk memperbaiki kondisi pembelajaran yang lebih meningkatkan partisipasi belajar siswa. Salah satu upaya untuk memperbaiki kondisi tersebut adalah menggunakan media pembelajaran yang tepat agar mampu mengembangkan daya kreativitas siswa yang mampu meningkatkan partisipasi belajar siswa. Berdasarkan hal tersebut kemudian peneliti melakukan penelitian tindakan di kelas IV SD Negeri 2 Permanu. </w:t>
      </w:r>
    </w:p>
    <w:p w:rsidR="00A5363E" w:rsidRPr="0026180E" w:rsidRDefault="00A5363E" w:rsidP="0026180E">
      <w:pPr>
        <w:spacing w:line="240" w:lineRule="auto"/>
        <w:jc w:val="both"/>
        <w:rPr>
          <w:rFonts w:ascii="Palatino Linotype" w:hAnsi="Palatino Linotype"/>
          <w:sz w:val="24"/>
          <w:szCs w:val="24"/>
          <w:lang w:val="id-ID"/>
        </w:rPr>
      </w:pPr>
      <w:r w:rsidRPr="0026180E">
        <w:rPr>
          <w:rFonts w:ascii="Palatino Linotype" w:hAnsi="Palatino Linotype"/>
          <w:sz w:val="24"/>
          <w:szCs w:val="24"/>
        </w:rPr>
        <w:t xml:space="preserve">Peneliti menerapkan media miniatur dalam pembelajaran </w:t>
      </w:r>
      <w:r w:rsidRPr="0026180E">
        <w:rPr>
          <w:rFonts w:ascii="Palatino Linotype" w:hAnsi="Palatino Linotype"/>
          <w:sz w:val="24"/>
          <w:szCs w:val="24"/>
          <w:lang w:val="id-ID"/>
        </w:rPr>
        <w:t>tematik, d</w:t>
      </w:r>
      <w:r w:rsidRPr="0026180E">
        <w:rPr>
          <w:rFonts w:ascii="Palatino Linotype" w:hAnsi="Palatino Linotype"/>
          <w:sz w:val="24"/>
          <w:szCs w:val="24"/>
        </w:rPr>
        <w:t xml:space="preserve">engan diterapkannya media pembelajaran tersebut bisa memperbaiki proses dan </w:t>
      </w:r>
      <w:r w:rsidRPr="0026180E">
        <w:rPr>
          <w:rFonts w:ascii="Palatino Linotype" w:hAnsi="Palatino Linotype"/>
          <w:sz w:val="24"/>
          <w:szCs w:val="24"/>
        </w:rPr>
        <w:lastRenderedPageBreak/>
        <w:t>hasil pembelajaran ke arah yang lebih baik. Pelaksanaan tindakan dilakukan dalam dua tahap yaitu siklus I dan siklus II. Masing-masing siklus terdiri dari empat tahap, mulai dari tahap perencanaan, implementasi tindakan, observasi, dan refleksi. Masing-masing siklus dilaksanakan dalam satu kali pertemuan.</w:t>
      </w:r>
      <w:r w:rsidRPr="0026180E">
        <w:rPr>
          <w:rFonts w:ascii="Palatino Linotype" w:hAnsi="Palatino Linotype"/>
          <w:sz w:val="24"/>
          <w:szCs w:val="24"/>
          <w:lang w:val="id-ID"/>
        </w:rPr>
        <w:t xml:space="preserve"> </w:t>
      </w:r>
      <w:r w:rsidRPr="0026180E">
        <w:rPr>
          <w:rFonts w:ascii="Palatino Linotype" w:hAnsi="Palatino Linotype"/>
          <w:sz w:val="24"/>
          <w:szCs w:val="24"/>
        </w:rPr>
        <w:t xml:space="preserve">Hasil observasi pada siklus I menunjukkan 40% siswa yang mencapai kategori aktif dan sangat aktif yang mecapai indikator keberhasilan. Sehingga proses pembelajaran harus diperbaiki pada siklus dua secara maksimal. Keaktifan siswa mulai terlihat pada siklus </w:t>
      </w:r>
      <w:proofErr w:type="gramStart"/>
      <w:r w:rsidRPr="0026180E">
        <w:rPr>
          <w:rFonts w:ascii="Palatino Linotype" w:hAnsi="Palatino Linotype"/>
          <w:sz w:val="24"/>
          <w:szCs w:val="24"/>
        </w:rPr>
        <w:t>II  menunjukkan</w:t>
      </w:r>
      <w:proofErr w:type="gramEnd"/>
      <w:r w:rsidRPr="0026180E">
        <w:rPr>
          <w:rFonts w:ascii="Palatino Linotype" w:hAnsi="Palatino Linotype"/>
          <w:sz w:val="24"/>
          <w:szCs w:val="24"/>
        </w:rPr>
        <w:t xml:space="preserve"> 94% siswa mencapai kategori aktif dan sangat aktif  mencapi indikator keberhasilan. Peningkatan ini dikarenakan pembelajaran berlangsung dengan tertib dan guru selalu memberikan motivasi secara langsung kepada siswa agar dapat meningkatkan rasa percaya diri sehingga siswa bersemangat untuk mengikuti proses pembelajaran. </w:t>
      </w:r>
    </w:p>
    <w:p w:rsidR="00A5363E" w:rsidRPr="0026180E" w:rsidRDefault="00A5363E" w:rsidP="0026180E">
      <w:pPr>
        <w:spacing w:line="240" w:lineRule="auto"/>
        <w:jc w:val="both"/>
        <w:rPr>
          <w:rFonts w:ascii="Palatino Linotype" w:hAnsi="Palatino Linotype"/>
          <w:sz w:val="24"/>
          <w:szCs w:val="24"/>
          <w:lang w:val="id-ID"/>
        </w:rPr>
      </w:pPr>
      <w:r w:rsidRPr="0026180E">
        <w:rPr>
          <w:rFonts w:ascii="Palatino Linotype" w:hAnsi="Palatino Linotype"/>
          <w:sz w:val="24"/>
          <w:szCs w:val="24"/>
        </w:rPr>
        <w:t>Pada hasil observasi kinerja guru selama proses pembelajaran berlangsung, guru sudah mengalami peningkatan dalam hal mengelola dan mengawasi jalannya proses pembelajaran tematik di kelas dengan menerapkan media miniatur. Persentase kinerja guru dalam pembelajaran mengalami peningkatan yang cukup baik, guru sudah mampu menerapkan aspek-aspek yaitu bekerja dengan siswa, melakukan persiapan dan perencanaan, menggunakan media dalam pembelajaran, melibatkan siswa dalam belajar, kepemimpinan yang aktif dari guru. Pada siklus I pertemuan pertama persentase yang didapat oleh guru sebesar 65</w:t>
      </w:r>
      <w:proofErr w:type="gramStart"/>
      <w:r w:rsidRPr="0026180E">
        <w:rPr>
          <w:rFonts w:ascii="Palatino Linotype" w:hAnsi="Palatino Linotype"/>
          <w:sz w:val="24"/>
          <w:szCs w:val="24"/>
        </w:rPr>
        <w:t>,38</w:t>
      </w:r>
      <w:proofErr w:type="gramEnd"/>
      <w:r w:rsidRPr="0026180E">
        <w:rPr>
          <w:rFonts w:ascii="Palatino Linotype" w:hAnsi="Palatino Linotype"/>
          <w:sz w:val="24"/>
          <w:szCs w:val="24"/>
        </w:rPr>
        <w:t xml:space="preserve">% dengan kriteria baik. Pada pertemuan siklus II skor yang diperoleh guru untuk setiap </w:t>
      </w:r>
      <w:proofErr w:type="gramStart"/>
      <w:r w:rsidRPr="0026180E">
        <w:rPr>
          <w:rFonts w:ascii="Palatino Linotype" w:hAnsi="Palatino Linotype"/>
          <w:sz w:val="24"/>
          <w:szCs w:val="24"/>
        </w:rPr>
        <w:t>aspek  mengalami</w:t>
      </w:r>
      <w:proofErr w:type="gramEnd"/>
      <w:r w:rsidRPr="0026180E">
        <w:rPr>
          <w:rFonts w:ascii="Palatino Linotype" w:hAnsi="Palatino Linotype"/>
          <w:sz w:val="24"/>
          <w:szCs w:val="24"/>
        </w:rPr>
        <w:t xml:space="preserve"> kenaikan sehingga persentase yang diperoleh guru juga meningkat menjadi 96,15% dengan kriteria baik. </w:t>
      </w:r>
    </w:p>
    <w:p w:rsidR="00A5363E" w:rsidRPr="0026180E" w:rsidRDefault="00A5363E" w:rsidP="0026180E">
      <w:pPr>
        <w:spacing w:line="240" w:lineRule="auto"/>
        <w:jc w:val="both"/>
        <w:rPr>
          <w:rFonts w:ascii="Palatino Linotype" w:hAnsi="Palatino Linotype"/>
          <w:sz w:val="24"/>
          <w:szCs w:val="24"/>
        </w:rPr>
      </w:pPr>
      <w:r w:rsidRPr="0026180E">
        <w:rPr>
          <w:rFonts w:ascii="Palatino Linotype" w:hAnsi="Palatino Linotype"/>
          <w:sz w:val="24"/>
          <w:szCs w:val="24"/>
        </w:rPr>
        <w:t xml:space="preserve">Berdasarkan hasil dari penelitian tindakan kelas yang telah dilaksanakan, maka dapat disimpulkan bahwa penggunaan media miniatur dalam pelajaran tematik mampu meningkatkan partisipasi belajar siswa yaitu peningkatan partisipasi dalam bertanya, menjawab pertanyaan, menyelesaikan tugas, dalam berdiskusi, mencatat penjelasan guru, mengerjakan soal, mengerjakan tes secara individu, dan menyimpulkan pelajaran. Peningkatan dalam proses pembelajaran tersebut terjadi secara bertahap yaitu dari tahap siklus I, dan siklus II. Hasil observasi pada siklus I menunjukkan 40% siswa yang mencapai kategori aktif dan sangat aktif yang mecapai indikator keberhasilan. Pelaksanaan siklus I belum berhasil baik karena kegiatan berdiskusi belum melibatkan semua siswa secara aktif, dan ada beberapa siswa tidak mengerjakan tugas secara tuntas. Peneliti masih memberikan banyak bimbingan saat siswa melakukan kegiatan, dan sebagian siswa masih belum berani mengajukan pendapatnya. Sehingga proses pembelajaran harus </w:t>
      </w:r>
      <w:r w:rsidRPr="0026180E">
        <w:rPr>
          <w:rFonts w:ascii="Palatino Linotype" w:hAnsi="Palatino Linotype"/>
          <w:sz w:val="24"/>
          <w:szCs w:val="24"/>
        </w:rPr>
        <w:lastRenderedPageBreak/>
        <w:t xml:space="preserve">diperbaiki pada siklus dua secara maksimal. Partisipasi siswa mulai terlihat pada siklus </w:t>
      </w:r>
      <w:proofErr w:type="gramStart"/>
      <w:r w:rsidRPr="0026180E">
        <w:rPr>
          <w:rFonts w:ascii="Palatino Linotype" w:hAnsi="Palatino Linotype"/>
          <w:sz w:val="24"/>
          <w:szCs w:val="24"/>
        </w:rPr>
        <w:t>II  menunjukkan</w:t>
      </w:r>
      <w:proofErr w:type="gramEnd"/>
      <w:r w:rsidRPr="0026180E">
        <w:rPr>
          <w:rFonts w:ascii="Palatino Linotype" w:hAnsi="Palatino Linotype"/>
          <w:sz w:val="24"/>
          <w:szCs w:val="24"/>
        </w:rPr>
        <w:t xml:space="preserve"> 94% siswa mencapai kategori aktif dan sangat aktif  mencapi indikator keberhasilan. </w:t>
      </w:r>
      <w:r w:rsidRPr="0026180E">
        <w:rPr>
          <w:rFonts w:ascii="Palatino Linotype" w:hAnsi="Palatino Linotype"/>
          <w:sz w:val="24"/>
          <w:szCs w:val="24"/>
          <w:lang w:val="id-ID"/>
        </w:rPr>
        <w:t xml:space="preserve">Dari perolehan data tersebut penerapan media miniatur dalam pembelajaran tematik dapat meningkatkan partisipasi belajar di kelas IV SDN 2 Permanu Pakisaji Malang. </w:t>
      </w:r>
      <w:r w:rsidRPr="0026180E">
        <w:rPr>
          <w:rFonts w:ascii="Palatino Linotype" w:hAnsi="Palatino Linotype"/>
          <w:sz w:val="24"/>
          <w:szCs w:val="24"/>
        </w:rPr>
        <w:t xml:space="preserve">Kegiatan belajar pada siklus II masing-masing tahap sudah terlaksana dengan baik. Siswa sudah lebih cenderung lebih </w:t>
      </w:r>
      <w:proofErr w:type="gramStart"/>
      <w:r w:rsidRPr="0026180E">
        <w:rPr>
          <w:rFonts w:ascii="Palatino Linotype" w:hAnsi="Palatino Linotype"/>
          <w:sz w:val="24"/>
          <w:szCs w:val="24"/>
        </w:rPr>
        <w:t>aktif  pada</w:t>
      </w:r>
      <w:proofErr w:type="gramEnd"/>
      <w:r w:rsidRPr="0026180E">
        <w:rPr>
          <w:rFonts w:ascii="Palatino Linotype" w:hAnsi="Palatino Linotype"/>
          <w:sz w:val="24"/>
          <w:szCs w:val="24"/>
        </w:rPr>
        <w:t xml:space="preserve"> partisipasi bertanya, menjawab pertanyaan, siswa mampu menyelesaikan tugas secara tuntas, pada indikator berdiskusi sudah melibatkan seluruh siswa.</w:t>
      </w:r>
    </w:p>
    <w:p w:rsidR="00A5363E" w:rsidRPr="0026180E" w:rsidRDefault="00A5363E" w:rsidP="0026180E">
      <w:pPr>
        <w:spacing w:after="0" w:line="240" w:lineRule="auto"/>
        <w:jc w:val="both"/>
        <w:rPr>
          <w:rFonts w:ascii="Palatino Linotype" w:hAnsi="Palatino Linotype"/>
          <w:b/>
          <w:sz w:val="24"/>
          <w:szCs w:val="24"/>
          <w:lang w:val="id-ID"/>
        </w:rPr>
      </w:pPr>
      <w:r w:rsidRPr="0026180E">
        <w:rPr>
          <w:rFonts w:ascii="Palatino Linotype" w:hAnsi="Palatino Linotype"/>
          <w:b/>
          <w:sz w:val="24"/>
          <w:szCs w:val="24"/>
          <w:lang w:val="id-ID"/>
        </w:rPr>
        <w:t>Daftar Pustaka</w:t>
      </w:r>
    </w:p>
    <w:p w:rsidR="00A5363E" w:rsidRPr="0026180E" w:rsidRDefault="00A5363E" w:rsidP="0026180E">
      <w:pPr>
        <w:spacing w:line="240" w:lineRule="auto"/>
        <w:contextualSpacing/>
        <w:jc w:val="both"/>
        <w:rPr>
          <w:rFonts w:ascii="Palatino Linotype" w:hAnsi="Palatino Linotype"/>
          <w:sz w:val="24"/>
          <w:szCs w:val="24"/>
          <w:lang w:val="fi-FI"/>
        </w:rPr>
      </w:pPr>
      <w:r w:rsidRPr="0026180E">
        <w:rPr>
          <w:rFonts w:ascii="Palatino Linotype" w:hAnsi="Palatino Linotype"/>
          <w:sz w:val="24"/>
          <w:szCs w:val="24"/>
          <w:lang w:val="fi-FI"/>
        </w:rPr>
        <w:t>Arikunto. 2012</w:t>
      </w:r>
      <w:r w:rsidRPr="0026180E">
        <w:rPr>
          <w:rFonts w:ascii="Palatino Linotype" w:hAnsi="Palatino Linotype"/>
          <w:i/>
          <w:sz w:val="24"/>
          <w:szCs w:val="24"/>
          <w:lang w:val="fi-FI"/>
        </w:rPr>
        <w:t>. Penelitian Tindakan Kelas</w:t>
      </w:r>
      <w:r w:rsidRPr="0026180E">
        <w:rPr>
          <w:rFonts w:ascii="Palatino Linotype" w:hAnsi="Palatino Linotype"/>
          <w:sz w:val="24"/>
          <w:szCs w:val="24"/>
          <w:lang w:val="fi-FI"/>
        </w:rPr>
        <w:t>. Jakarta: Rineka Cipta.</w:t>
      </w:r>
    </w:p>
    <w:p w:rsidR="00A5363E" w:rsidRPr="0026180E" w:rsidRDefault="00A5363E" w:rsidP="0026180E">
      <w:pPr>
        <w:spacing w:line="240" w:lineRule="auto"/>
        <w:ind w:left="709" w:hanging="709"/>
        <w:jc w:val="both"/>
        <w:rPr>
          <w:rFonts w:ascii="Palatino Linotype" w:hAnsi="Palatino Linotype"/>
          <w:sz w:val="24"/>
          <w:szCs w:val="24"/>
        </w:rPr>
      </w:pPr>
      <w:r w:rsidRPr="0026180E">
        <w:rPr>
          <w:rFonts w:ascii="Palatino Linotype" w:hAnsi="Palatino Linotype"/>
          <w:sz w:val="24"/>
          <w:szCs w:val="24"/>
        </w:rPr>
        <w:t xml:space="preserve">Ariyanti. 2015. Pengembangan Media MIBI (Miniatur Budaya Indonesia) Tema Indahnya Kebersamaan Kelas IV SDN Kepatihan Purworejo. </w:t>
      </w:r>
      <w:r w:rsidRPr="0026180E">
        <w:rPr>
          <w:rFonts w:ascii="Palatino Linotype" w:hAnsi="Palatino Linotype"/>
          <w:i/>
          <w:iCs/>
          <w:sz w:val="24"/>
          <w:szCs w:val="24"/>
        </w:rPr>
        <w:t>(Skripsi).</w:t>
      </w:r>
      <w:r w:rsidRPr="0026180E">
        <w:rPr>
          <w:rFonts w:ascii="Palatino Linotype" w:hAnsi="Palatino Linotype"/>
          <w:sz w:val="24"/>
          <w:szCs w:val="24"/>
        </w:rPr>
        <w:t xml:space="preserve">  Yogyakarta. Universitas Negeri Yogyakarta. </w:t>
      </w:r>
    </w:p>
    <w:p w:rsidR="00A5363E" w:rsidRPr="0026180E" w:rsidRDefault="00A5363E" w:rsidP="0026180E">
      <w:pPr>
        <w:spacing w:after="0" w:line="240" w:lineRule="auto"/>
        <w:ind w:left="709" w:hanging="709"/>
        <w:jc w:val="both"/>
        <w:rPr>
          <w:rFonts w:ascii="Palatino Linotype" w:hAnsi="Palatino Linotype"/>
          <w:sz w:val="24"/>
          <w:szCs w:val="24"/>
          <w:lang w:val="id-ID"/>
        </w:rPr>
      </w:pPr>
      <w:r w:rsidRPr="0026180E">
        <w:rPr>
          <w:rFonts w:ascii="Palatino Linotype" w:hAnsi="Palatino Linotype"/>
          <w:sz w:val="24"/>
          <w:szCs w:val="24"/>
          <w:lang w:val="id-ID"/>
        </w:rPr>
        <w:t xml:space="preserve">Hakiim, Lukmanual. 2009. </w:t>
      </w:r>
      <w:r w:rsidRPr="0026180E">
        <w:rPr>
          <w:rFonts w:ascii="Palatino Linotype" w:hAnsi="Palatino Linotype"/>
          <w:i/>
          <w:sz w:val="24"/>
          <w:szCs w:val="24"/>
          <w:lang w:val="id-ID"/>
        </w:rPr>
        <w:t>Perencaan Pembelajaran</w:t>
      </w:r>
      <w:r w:rsidRPr="0026180E">
        <w:rPr>
          <w:rFonts w:ascii="Palatino Linotype" w:hAnsi="Palatino Linotype"/>
          <w:sz w:val="24"/>
          <w:szCs w:val="24"/>
          <w:lang w:val="id-ID"/>
        </w:rPr>
        <w:t>. Bandung: CV Wacana Prima</w:t>
      </w:r>
    </w:p>
    <w:p w:rsidR="00A5363E" w:rsidRPr="0026180E" w:rsidRDefault="00A5363E" w:rsidP="0026180E">
      <w:pPr>
        <w:spacing w:line="240" w:lineRule="auto"/>
        <w:ind w:left="709" w:hanging="709"/>
        <w:jc w:val="both"/>
        <w:rPr>
          <w:rFonts w:ascii="Palatino Linotype" w:hAnsi="Palatino Linotype"/>
          <w:sz w:val="24"/>
          <w:szCs w:val="24"/>
        </w:rPr>
      </w:pPr>
      <w:r w:rsidRPr="0026180E">
        <w:rPr>
          <w:rFonts w:ascii="Palatino Linotype" w:hAnsi="Palatino Linotype"/>
          <w:sz w:val="24"/>
          <w:szCs w:val="24"/>
        </w:rPr>
        <w:t>Mulyasa</w:t>
      </w:r>
      <w:proofErr w:type="gramStart"/>
      <w:r w:rsidRPr="0026180E">
        <w:rPr>
          <w:rFonts w:ascii="Palatino Linotype" w:hAnsi="Palatino Linotype"/>
          <w:sz w:val="24"/>
          <w:szCs w:val="24"/>
        </w:rPr>
        <w:t>,  E</w:t>
      </w:r>
      <w:proofErr w:type="gramEnd"/>
      <w:r w:rsidRPr="0026180E">
        <w:rPr>
          <w:rFonts w:ascii="Palatino Linotype" w:hAnsi="Palatino Linotype"/>
          <w:sz w:val="24"/>
          <w:szCs w:val="24"/>
        </w:rPr>
        <w:t xml:space="preserve">. 2015. </w:t>
      </w:r>
      <w:r w:rsidRPr="0026180E">
        <w:rPr>
          <w:rFonts w:ascii="Palatino Linotype" w:hAnsi="Palatino Linotype"/>
          <w:i/>
          <w:iCs/>
          <w:sz w:val="24"/>
          <w:szCs w:val="24"/>
        </w:rPr>
        <w:t>Kurikulum Tingkat Satuan Pendidikan.</w:t>
      </w:r>
      <w:r w:rsidRPr="0026180E">
        <w:rPr>
          <w:rFonts w:ascii="Palatino Linotype" w:hAnsi="Palatino Linotype"/>
          <w:sz w:val="24"/>
          <w:szCs w:val="24"/>
        </w:rPr>
        <w:t xml:space="preserve"> </w:t>
      </w:r>
      <w:proofErr w:type="gramStart"/>
      <w:r w:rsidRPr="0026180E">
        <w:rPr>
          <w:rFonts w:ascii="Palatino Linotype" w:hAnsi="Palatino Linotype"/>
          <w:sz w:val="24"/>
          <w:szCs w:val="24"/>
        </w:rPr>
        <w:t>Bandung :</w:t>
      </w:r>
      <w:proofErr w:type="gramEnd"/>
      <w:r w:rsidRPr="0026180E">
        <w:rPr>
          <w:rFonts w:ascii="Palatino Linotype" w:hAnsi="Palatino Linotype"/>
          <w:sz w:val="24"/>
          <w:szCs w:val="24"/>
        </w:rPr>
        <w:t xml:space="preserve"> PT Remaja Rosda Karya</w:t>
      </w:r>
    </w:p>
    <w:p w:rsidR="00A5363E" w:rsidRPr="0026180E" w:rsidRDefault="00A5363E" w:rsidP="0026180E">
      <w:pPr>
        <w:spacing w:after="0" w:line="240" w:lineRule="auto"/>
        <w:ind w:left="709" w:hanging="709"/>
        <w:jc w:val="both"/>
        <w:rPr>
          <w:rFonts w:ascii="Palatino Linotype" w:hAnsi="Palatino Linotype"/>
          <w:sz w:val="24"/>
          <w:szCs w:val="24"/>
          <w:lang w:val="id-ID"/>
        </w:rPr>
      </w:pPr>
      <w:r w:rsidRPr="0026180E">
        <w:rPr>
          <w:rFonts w:ascii="Palatino Linotype" w:hAnsi="Palatino Linotype"/>
          <w:sz w:val="24"/>
          <w:szCs w:val="24"/>
          <w:lang w:val="id-ID"/>
        </w:rPr>
        <w:t xml:space="preserve">Mulyasa, E. 2002. </w:t>
      </w:r>
      <w:r w:rsidRPr="0026180E">
        <w:rPr>
          <w:rFonts w:ascii="Palatino Linotype" w:hAnsi="Palatino Linotype"/>
          <w:i/>
          <w:sz w:val="24"/>
          <w:szCs w:val="24"/>
          <w:lang w:val="id-ID"/>
        </w:rPr>
        <w:t>Manajemen Berbasis Sekolah</w:t>
      </w:r>
      <w:r w:rsidRPr="0026180E">
        <w:rPr>
          <w:rFonts w:ascii="Palatino Linotype" w:hAnsi="Palatino Linotype"/>
          <w:sz w:val="24"/>
          <w:szCs w:val="24"/>
          <w:lang w:val="id-ID"/>
        </w:rPr>
        <w:t>. Bandung. PT. Remaja Rosdakarya.</w:t>
      </w:r>
    </w:p>
    <w:p w:rsidR="00A5363E" w:rsidRPr="0026180E" w:rsidRDefault="00A5363E" w:rsidP="0026180E">
      <w:pPr>
        <w:spacing w:line="240" w:lineRule="auto"/>
        <w:ind w:left="709" w:hanging="709"/>
        <w:jc w:val="both"/>
        <w:rPr>
          <w:rFonts w:ascii="Palatino Linotype" w:hAnsi="Palatino Linotype"/>
          <w:sz w:val="24"/>
          <w:szCs w:val="24"/>
        </w:rPr>
      </w:pPr>
      <w:r w:rsidRPr="0026180E">
        <w:rPr>
          <w:rFonts w:ascii="Palatino Linotype" w:hAnsi="Palatino Linotype"/>
          <w:sz w:val="24"/>
          <w:szCs w:val="24"/>
        </w:rPr>
        <w:t xml:space="preserve">Mulyasa, E. 2009. </w:t>
      </w:r>
      <w:r w:rsidRPr="0026180E">
        <w:rPr>
          <w:rFonts w:ascii="Palatino Linotype" w:hAnsi="Palatino Linotype"/>
          <w:i/>
          <w:iCs/>
          <w:sz w:val="24"/>
          <w:szCs w:val="24"/>
        </w:rPr>
        <w:t>Praktek Penelitian Tindakan Kelas.</w:t>
      </w:r>
      <w:r w:rsidRPr="0026180E">
        <w:rPr>
          <w:rFonts w:ascii="Palatino Linotype" w:hAnsi="Palatino Linotype"/>
          <w:sz w:val="24"/>
          <w:szCs w:val="24"/>
        </w:rPr>
        <w:t xml:space="preserve"> </w:t>
      </w:r>
      <w:proofErr w:type="gramStart"/>
      <w:r w:rsidRPr="0026180E">
        <w:rPr>
          <w:rFonts w:ascii="Palatino Linotype" w:hAnsi="Palatino Linotype"/>
          <w:sz w:val="24"/>
          <w:szCs w:val="24"/>
        </w:rPr>
        <w:t>Bandung :</w:t>
      </w:r>
      <w:proofErr w:type="gramEnd"/>
      <w:r w:rsidRPr="0026180E">
        <w:rPr>
          <w:rFonts w:ascii="Palatino Linotype" w:hAnsi="Palatino Linotype"/>
          <w:sz w:val="24"/>
          <w:szCs w:val="24"/>
        </w:rPr>
        <w:t xml:space="preserve"> PT Remaja Rosda Karya</w:t>
      </w:r>
    </w:p>
    <w:p w:rsidR="00A5363E" w:rsidRPr="0026180E" w:rsidRDefault="00A5363E" w:rsidP="0026180E">
      <w:pPr>
        <w:spacing w:line="240" w:lineRule="auto"/>
        <w:ind w:left="709" w:hanging="709"/>
        <w:jc w:val="both"/>
        <w:rPr>
          <w:rFonts w:ascii="Palatino Linotype" w:hAnsi="Palatino Linotype"/>
          <w:sz w:val="24"/>
          <w:szCs w:val="24"/>
        </w:rPr>
      </w:pPr>
      <w:r w:rsidRPr="0026180E">
        <w:rPr>
          <w:rFonts w:ascii="Palatino Linotype" w:hAnsi="Palatino Linotype"/>
          <w:sz w:val="24"/>
          <w:szCs w:val="24"/>
        </w:rPr>
        <w:t xml:space="preserve">Munadi, Yudi. 2008. </w:t>
      </w:r>
      <w:r w:rsidRPr="0026180E">
        <w:rPr>
          <w:rFonts w:ascii="Palatino Linotype" w:hAnsi="Palatino Linotype"/>
          <w:i/>
          <w:sz w:val="24"/>
          <w:szCs w:val="24"/>
        </w:rPr>
        <w:t>Media Pembelajaran Sebuah Pendekatan Baru</w:t>
      </w:r>
      <w:r w:rsidRPr="0026180E">
        <w:rPr>
          <w:rFonts w:ascii="Palatino Linotype" w:hAnsi="Palatino Linotype"/>
          <w:sz w:val="24"/>
          <w:szCs w:val="24"/>
        </w:rPr>
        <w:t xml:space="preserve">. </w:t>
      </w:r>
      <w:proofErr w:type="gramStart"/>
      <w:r w:rsidRPr="0026180E">
        <w:rPr>
          <w:rFonts w:ascii="Palatino Linotype" w:hAnsi="Palatino Linotype"/>
          <w:sz w:val="24"/>
          <w:szCs w:val="24"/>
        </w:rPr>
        <w:t>Jakarta :</w:t>
      </w:r>
      <w:proofErr w:type="gramEnd"/>
      <w:r w:rsidRPr="0026180E">
        <w:rPr>
          <w:rFonts w:ascii="Palatino Linotype" w:hAnsi="Palatino Linotype"/>
          <w:sz w:val="24"/>
          <w:szCs w:val="24"/>
        </w:rPr>
        <w:t xml:space="preserve"> Gaung Persada Press</w:t>
      </w:r>
    </w:p>
    <w:p w:rsidR="00A5363E" w:rsidRPr="0026180E" w:rsidRDefault="00A5363E" w:rsidP="0026180E">
      <w:pPr>
        <w:spacing w:line="240" w:lineRule="auto"/>
        <w:ind w:left="709" w:hanging="709"/>
        <w:jc w:val="both"/>
        <w:rPr>
          <w:rFonts w:ascii="Palatino Linotype" w:hAnsi="Palatino Linotype"/>
          <w:sz w:val="24"/>
          <w:szCs w:val="24"/>
        </w:rPr>
      </w:pPr>
      <w:r w:rsidRPr="0026180E">
        <w:rPr>
          <w:rFonts w:ascii="Palatino Linotype" w:hAnsi="Palatino Linotype"/>
          <w:sz w:val="24"/>
          <w:szCs w:val="24"/>
        </w:rPr>
        <w:t xml:space="preserve">Qomariyah. 2015. Penerapan Media Miniatur 3D Guna Meningkatkan Pemahaman Siswa Pada Mata Pelajaran Fiqih Kelas VIII A Mts Al Maarif 02 Singosari Malang. </w:t>
      </w:r>
      <w:r w:rsidRPr="0026180E">
        <w:rPr>
          <w:rFonts w:ascii="Palatino Linotype" w:hAnsi="Palatino Linotype"/>
          <w:i/>
          <w:iCs/>
          <w:sz w:val="24"/>
          <w:szCs w:val="24"/>
        </w:rPr>
        <w:t>(Skripsi).</w:t>
      </w:r>
      <w:r w:rsidRPr="0026180E">
        <w:rPr>
          <w:rFonts w:ascii="Palatino Linotype" w:hAnsi="Palatino Linotype"/>
          <w:sz w:val="24"/>
          <w:szCs w:val="24"/>
        </w:rPr>
        <w:t xml:space="preserve"> Malang. Universitas Maulana Malik Ibrahim. </w:t>
      </w:r>
    </w:p>
    <w:p w:rsidR="00A5363E" w:rsidRPr="0026180E" w:rsidRDefault="00A5363E" w:rsidP="0026180E">
      <w:pPr>
        <w:spacing w:line="240" w:lineRule="auto"/>
        <w:ind w:left="709" w:hanging="709"/>
        <w:jc w:val="both"/>
        <w:rPr>
          <w:rFonts w:ascii="Palatino Linotype" w:hAnsi="Palatino Linotype"/>
          <w:sz w:val="24"/>
          <w:szCs w:val="24"/>
        </w:rPr>
      </w:pPr>
      <w:r w:rsidRPr="0026180E">
        <w:rPr>
          <w:rFonts w:ascii="Palatino Linotype" w:hAnsi="Palatino Linotype"/>
          <w:sz w:val="24"/>
          <w:szCs w:val="24"/>
        </w:rPr>
        <w:t>Ramli. 2017. Pengembangan Media Konvensional Miniatur Kenampakan Alam Subtema Keindahan Negeriku Kelas Untuk Siswa Kelas IV Sekolah Dasar. (</w:t>
      </w:r>
      <w:r w:rsidRPr="0026180E">
        <w:rPr>
          <w:rFonts w:ascii="Palatino Linotype" w:hAnsi="Palatino Linotype"/>
          <w:i/>
          <w:iCs/>
          <w:sz w:val="24"/>
          <w:szCs w:val="24"/>
        </w:rPr>
        <w:t>Skripsi).</w:t>
      </w:r>
      <w:r w:rsidRPr="0026180E">
        <w:rPr>
          <w:rFonts w:ascii="Palatino Linotype" w:hAnsi="Palatino Linotype"/>
          <w:sz w:val="24"/>
          <w:szCs w:val="24"/>
        </w:rPr>
        <w:t xml:space="preserve"> Yogyakarta. Universitas Sanata Darma. </w:t>
      </w:r>
    </w:p>
    <w:p w:rsidR="00A5363E" w:rsidRPr="0026180E" w:rsidRDefault="00A5363E" w:rsidP="0026180E">
      <w:pPr>
        <w:spacing w:line="240" w:lineRule="auto"/>
        <w:ind w:left="567" w:hanging="567"/>
        <w:jc w:val="both"/>
        <w:rPr>
          <w:rFonts w:ascii="Palatino Linotype" w:hAnsi="Palatino Linotype"/>
          <w:sz w:val="24"/>
          <w:szCs w:val="24"/>
          <w:lang w:val="id-ID"/>
        </w:rPr>
      </w:pPr>
      <w:r w:rsidRPr="0026180E">
        <w:rPr>
          <w:rFonts w:ascii="Palatino Linotype" w:hAnsi="Palatino Linotype"/>
          <w:sz w:val="24"/>
          <w:szCs w:val="24"/>
        </w:rPr>
        <w:t>Wismaya. 2018. Pengembangan Media Pembelajaran Tiga Dimensi (Miniature Kincir Air Pembangkit Listrik</w:t>
      </w:r>
      <w:proofErr w:type="gramStart"/>
      <w:r w:rsidRPr="0026180E">
        <w:rPr>
          <w:rFonts w:ascii="Palatino Linotype" w:hAnsi="Palatino Linotype"/>
          <w:sz w:val="24"/>
          <w:szCs w:val="24"/>
        </w:rPr>
        <w:t>)Untuk</w:t>
      </w:r>
      <w:proofErr w:type="gramEnd"/>
      <w:r w:rsidRPr="0026180E">
        <w:rPr>
          <w:rFonts w:ascii="Palatino Linotype" w:hAnsi="Palatino Linotype"/>
          <w:sz w:val="24"/>
          <w:szCs w:val="24"/>
        </w:rPr>
        <w:t xml:space="preserve"> Materi Kelas IV Tema 2 Selalu Berhemat Energi. (</w:t>
      </w:r>
      <w:r w:rsidRPr="0026180E">
        <w:rPr>
          <w:rFonts w:ascii="Palatino Linotype" w:hAnsi="Palatino Linotype"/>
          <w:i/>
          <w:iCs/>
          <w:sz w:val="24"/>
          <w:szCs w:val="24"/>
        </w:rPr>
        <w:t>Skripsi).</w:t>
      </w:r>
      <w:r w:rsidRPr="0026180E">
        <w:rPr>
          <w:rFonts w:ascii="Palatino Linotype" w:hAnsi="Palatino Linotype"/>
          <w:sz w:val="24"/>
          <w:szCs w:val="24"/>
        </w:rPr>
        <w:t xml:space="preserve"> Yogyakarta. Universitas Negeri Yogyakarta</w:t>
      </w:r>
    </w:p>
    <w:p w:rsidR="00A5363E" w:rsidRPr="0026180E" w:rsidRDefault="00A5363E" w:rsidP="0026180E">
      <w:pPr>
        <w:spacing w:line="240" w:lineRule="auto"/>
        <w:ind w:left="567" w:hanging="567"/>
        <w:jc w:val="both"/>
        <w:rPr>
          <w:rFonts w:ascii="Palatino Linotype" w:hAnsi="Palatino Linotype"/>
          <w:sz w:val="24"/>
          <w:szCs w:val="24"/>
          <w:lang w:val="id-ID"/>
        </w:rPr>
      </w:pPr>
    </w:p>
    <w:p w:rsidR="00B40B3D" w:rsidRPr="0026180E" w:rsidRDefault="00B40B3D" w:rsidP="0026180E">
      <w:pPr>
        <w:spacing w:line="240" w:lineRule="auto"/>
        <w:rPr>
          <w:sz w:val="24"/>
          <w:szCs w:val="24"/>
        </w:rPr>
      </w:pPr>
    </w:p>
    <w:sectPr w:rsidR="00B40B3D" w:rsidRPr="0026180E" w:rsidSect="0070360E">
      <w:headerReference w:type="default" r:id="rId9"/>
      <w:footerReference w:type="default" r:id="rId10"/>
      <w:pgSz w:w="11906" w:h="16838"/>
      <w:pgMar w:top="1701" w:right="1440" w:bottom="1701"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3CFA" w:rsidRDefault="00A93CFA">
      <w:pPr>
        <w:spacing w:after="0" w:line="240" w:lineRule="auto"/>
      </w:pPr>
      <w:r>
        <w:separator/>
      </w:r>
    </w:p>
  </w:endnote>
  <w:endnote w:type="continuationSeparator" w:id="0">
    <w:p w:rsidR="00A93CFA" w:rsidRDefault="00A93C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0292" w:rsidRPr="00841CA6" w:rsidRDefault="00A93CFA" w:rsidP="004451AB">
    <w:pPr>
      <w:pStyle w:val="Footer"/>
      <w:tabs>
        <w:tab w:val="clear" w:pos="4513"/>
        <w:tab w:val="center" w:pos="567"/>
      </w:tabs>
      <w:rPr>
        <w:rFonts w:ascii="Times New Roman" w:hAnsi="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3CFA" w:rsidRDefault="00A93CFA">
      <w:pPr>
        <w:spacing w:after="0" w:line="240" w:lineRule="auto"/>
      </w:pPr>
      <w:r>
        <w:separator/>
      </w:r>
    </w:p>
  </w:footnote>
  <w:footnote w:type="continuationSeparator" w:id="0">
    <w:p w:rsidR="00A93CFA" w:rsidRDefault="00A93C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0292" w:rsidRDefault="00A93CFA">
    <w:pPr>
      <w:pStyle w:val="Header"/>
      <w:jc w:val="right"/>
      <w:rPr>
        <w:rFonts w:ascii="Times New Roman" w:hAnsi="Times New Roman"/>
      </w:rPr>
    </w:pPr>
  </w:p>
  <w:p w:rsidR="00020292" w:rsidRDefault="00A93CFA">
    <w:pPr>
      <w:pStyle w:val="Header"/>
      <w:jc w:val="right"/>
      <w:rPr>
        <w:rFonts w:ascii="Times New Roman" w:hAnsi="Times New Roman"/>
      </w:rPr>
    </w:pPr>
  </w:p>
  <w:p w:rsidR="00020292" w:rsidRPr="000C304B" w:rsidRDefault="00A93CFA">
    <w:pPr>
      <w:pStyle w:val="Header"/>
      <w:jc w:val="right"/>
      <w:rPr>
        <w:rFonts w:ascii="Times New Roman" w:hAnsi="Times New Roman"/>
      </w:rPr>
    </w:pPr>
  </w:p>
  <w:p w:rsidR="00020292" w:rsidRDefault="00A93CFA">
    <w:pPr>
      <w:pStyle w:val="Header"/>
    </w:pPr>
  </w:p>
  <w:p w:rsidR="00020292" w:rsidRDefault="00A93C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A141A9"/>
    <w:multiLevelType w:val="hybridMultilevel"/>
    <w:tmpl w:val="72F83814"/>
    <w:lvl w:ilvl="0" w:tplc="E8A46C9E">
      <w:start w:val="1"/>
      <w:numFmt w:val="decimal"/>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63E"/>
    <w:rsid w:val="00232AC0"/>
    <w:rsid w:val="0026180E"/>
    <w:rsid w:val="002817AC"/>
    <w:rsid w:val="0038247D"/>
    <w:rsid w:val="00A5363E"/>
    <w:rsid w:val="00A93CFA"/>
    <w:rsid w:val="00B24B2A"/>
    <w:rsid w:val="00B40B3D"/>
    <w:rsid w:val="00BC0820"/>
    <w:rsid w:val="00C6194C"/>
    <w:rsid w:val="00E819E3"/>
    <w:rsid w:val="00EA43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F89143-8A2D-4235-B0B2-943075CB5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363E"/>
    <w:pPr>
      <w:spacing w:after="200" w:line="276" w:lineRule="auto"/>
    </w:pPr>
    <w:rPr>
      <w:rFonts w:ascii="Calibri" w:eastAsia="Times New Roman" w:hAnsi="Calibri" w:cs="Times New Roman"/>
    </w:rPr>
  </w:style>
  <w:style w:type="paragraph" w:styleId="Heading1">
    <w:name w:val="heading 1"/>
    <w:basedOn w:val="Normal"/>
    <w:next w:val="Normal"/>
    <w:link w:val="Heading1Char"/>
    <w:uiPriority w:val="9"/>
    <w:qFormat/>
    <w:rsid w:val="00A5363E"/>
    <w:pPr>
      <w:keepNext/>
      <w:spacing w:before="240" w:after="60"/>
      <w:outlineLvl w:val="0"/>
    </w:pPr>
    <w:rPr>
      <w:rFonts w:ascii="Cambria" w:hAnsi="Cambria"/>
      <w:b/>
      <w:bCs/>
      <w:kern w:val="32"/>
      <w:sz w:val="32"/>
      <w:szCs w:val="32"/>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63E"/>
    <w:rPr>
      <w:rFonts w:ascii="Cambria" w:eastAsia="Times New Roman" w:hAnsi="Cambria" w:cs="Times New Roman"/>
      <w:b/>
      <w:bCs/>
      <w:kern w:val="32"/>
      <w:sz w:val="32"/>
      <w:szCs w:val="32"/>
      <w:lang w:val="id-ID"/>
    </w:rPr>
  </w:style>
  <w:style w:type="character" w:styleId="Hyperlink">
    <w:name w:val="Hyperlink"/>
    <w:uiPriority w:val="99"/>
    <w:unhideWhenUsed/>
    <w:rsid w:val="00A5363E"/>
    <w:rPr>
      <w:color w:val="0000FF"/>
      <w:u w:val="single"/>
    </w:rPr>
  </w:style>
  <w:style w:type="paragraph" w:customStyle="1" w:styleId="IEEEAuthorName">
    <w:name w:val="IEEE Author Name"/>
    <w:basedOn w:val="Normal"/>
    <w:next w:val="Normal"/>
    <w:rsid w:val="00A5363E"/>
    <w:pPr>
      <w:adjustRightInd w:val="0"/>
      <w:snapToGrid w:val="0"/>
      <w:spacing w:before="120" w:after="120" w:line="240" w:lineRule="auto"/>
      <w:jc w:val="center"/>
    </w:pPr>
    <w:rPr>
      <w:rFonts w:ascii="Times New Roman" w:hAnsi="Times New Roman"/>
      <w:szCs w:val="24"/>
      <w:lang w:val="en-GB" w:eastAsia="en-GB"/>
    </w:rPr>
  </w:style>
  <w:style w:type="paragraph" w:customStyle="1" w:styleId="IEEEAuthorAffiliation">
    <w:name w:val="IEEE Author Affiliation"/>
    <w:basedOn w:val="Normal"/>
    <w:next w:val="Normal"/>
    <w:rsid w:val="00A5363E"/>
    <w:pPr>
      <w:spacing w:after="60" w:line="240" w:lineRule="auto"/>
      <w:jc w:val="center"/>
    </w:pPr>
    <w:rPr>
      <w:rFonts w:ascii="Times New Roman" w:hAnsi="Times New Roman"/>
      <w:i/>
      <w:sz w:val="20"/>
      <w:szCs w:val="24"/>
      <w:lang w:val="en-GB" w:eastAsia="en-GB"/>
    </w:rPr>
  </w:style>
  <w:style w:type="paragraph" w:styleId="ListParagraph">
    <w:name w:val="List Paragraph"/>
    <w:aliases w:val="soal jawab,Body of text+1,Body of text+2,Body of text+3"/>
    <w:basedOn w:val="Normal"/>
    <w:link w:val="ListParagraphChar"/>
    <w:uiPriority w:val="34"/>
    <w:qFormat/>
    <w:rsid w:val="00A5363E"/>
    <w:pPr>
      <w:ind w:left="720"/>
      <w:contextualSpacing/>
    </w:pPr>
    <w:rPr>
      <w:rFonts w:eastAsia="Calibri"/>
      <w:lang w:val="id-ID"/>
    </w:rPr>
  </w:style>
  <w:style w:type="character" w:customStyle="1" w:styleId="ListParagraphChar">
    <w:name w:val="List Paragraph Char"/>
    <w:aliases w:val="soal jawab Char,Body of text+1 Char,Body of text+2 Char,Body of text+3 Char"/>
    <w:link w:val="ListParagraph"/>
    <w:uiPriority w:val="34"/>
    <w:qFormat/>
    <w:rsid w:val="00A5363E"/>
    <w:rPr>
      <w:rFonts w:ascii="Calibri" w:eastAsia="Calibri" w:hAnsi="Calibri" w:cs="Times New Roman"/>
      <w:lang w:val="id-ID"/>
    </w:rPr>
  </w:style>
  <w:style w:type="paragraph" w:styleId="NoSpacing">
    <w:name w:val="No Spacing"/>
    <w:uiPriority w:val="1"/>
    <w:qFormat/>
    <w:rsid w:val="00A5363E"/>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A5363E"/>
    <w:pPr>
      <w:tabs>
        <w:tab w:val="center" w:pos="4513"/>
        <w:tab w:val="right" w:pos="9026"/>
      </w:tabs>
      <w:spacing w:after="0" w:line="240" w:lineRule="auto"/>
    </w:pPr>
    <w:rPr>
      <w:rFonts w:eastAsia="Calibri"/>
      <w:lang w:val="id-ID"/>
    </w:rPr>
  </w:style>
  <w:style w:type="character" w:customStyle="1" w:styleId="HeaderChar">
    <w:name w:val="Header Char"/>
    <w:basedOn w:val="DefaultParagraphFont"/>
    <w:link w:val="Header"/>
    <w:uiPriority w:val="99"/>
    <w:rsid w:val="00A5363E"/>
    <w:rPr>
      <w:rFonts w:ascii="Calibri" w:eastAsia="Calibri" w:hAnsi="Calibri" w:cs="Times New Roman"/>
      <w:lang w:val="id-ID"/>
    </w:rPr>
  </w:style>
  <w:style w:type="paragraph" w:styleId="Footer">
    <w:name w:val="footer"/>
    <w:basedOn w:val="Normal"/>
    <w:link w:val="FooterChar"/>
    <w:uiPriority w:val="99"/>
    <w:unhideWhenUsed/>
    <w:rsid w:val="00A5363E"/>
    <w:pPr>
      <w:tabs>
        <w:tab w:val="center" w:pos="4513"/>
        <w:tab w:val="right" w:pos="9026"/>
      </w:tabs>
      <w:spacing w:after="0" w:line="240" w:lineRule="auto"/>
    </w:pPr>
    <w:rPr>
      <w:rFonts w:eastAsia="Calibri"/>
      <w:lang w:val="id-ID"/>
    </w:rPr>
  </w:style>
  <w:style w:type="character" w:customStyle="1" w:styleId="FooterChar">
    <w:name w:val="Footer Char"/>
    <w:basedOn w:val="DefaultParagraphFont"/>
    <w:link w:val="Footer"/>
    <w:uiPriority w:val="99"/>
    <w:rsid w:val="00A5363E"/>
    <w:rPr>
      <w:rFonts w:ascii="Calibri" w:eastAsia="Calibri" w:hAnsi="Calibri" w:cs="Times New Roman"/>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widyatri414@yahoo.co.i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3352</Words>
  <Characters>19108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2019-09-14T16:03:00Z</cp:lastPrinted>
  <dcterms:created xsi:type="dcterms:W3CDTF">2019-09-14T15:56:00Z</dcterms:created>
  <dcterms:modified xsi:type="dcterms:W3CDTF">2019-09-14T16:14:00Z</dcterms:modified>
</cp:coreProperties>
</file>